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5296" w14:textId="77777777" w:rsidR="00EA7010" w:rsidRPr="00EA7010" w:rsidRDefault="00EA7010" w:rsidP="00EA7010">
      <w:r w:rsidRPr="00EA7010">
        <w:rPr>
          <w:b/>
          <w:bCs/>
        </w:rPr>
        <w:t>Motion om att uppdatera stadgarna</w:t>
      </w:r>
    </w:p>
    <w:p w14:paraId="091A21EE" w14:textId="6AC4EEE6" w:rsidR="00EA7010" w:rsidRPr="00EA7010" w:rsidRDefault="00EA7010" w:rsidP="00EA7010">
      <w:r>
        <w:t>Huvudstyrelsen</w:t>
      </w:r>
      <w:r w:rsidRPr="00EA7010">
        <w:t xml:space="preserve"> </w:t>
      </w:r>
      <w:r w:rsidR="00A62998">
        <w:t>föreslår härmed</w:t>
      </w:r>
      <w:r w:rsidRPr="00EA7010">
        <w:t xml:space="preserve"> att årsmötet beslutar att </w:t>
      </w:r>
      <w:r w:rsidR="00A62998">
        <w:t>förenin</w:t>
      </w:r>
      <w:r w:rsidR="006873F9">
        <w:t>h</w:t>
      </w:r>
      <w:r w:rsidR="00A62998">
        <w:t>ens stadgar</w:t>
      </w:r>
      <w:r w:rsidRPr="00EA7010">
        <w:t xml:space="preserve"> </w:t>
      </w:r>
      <w:r w:rsidR="00A62998">
        <w:t xml:space="preserve">uppdateras </w:t>
      </w:r>
      <w:r w:rsidRPr="00EA7010">
        <w:t xml:space="preserve">för att anpassa dem till </w:t>
      </w:r>
      <w:r>
        <w:t xml:space="preserve">dagens verksamheter och klubbens </w:t>
      </w:r>
      <w:r w:rsidR="006243A5">
        <w:t>organisering.</w:t>
      </w:r>
    </w:p>
    <w:p w14:paraId="457DF7AB" w14:textId="77777777" w:rsidR="00AA5378" w:rsidRDefault="00AA5378" w:rsidP="00477C89">
      <w:pPr>
        <w:spacing w:after="120"/>
      </w:pPr>
    </w:p>
    <w:p w14:paraId="4A946E58" w14:textId="73455294" w:rsidR="00EA7010" w:rsidRPr="00EA7010" w:rsidRDefault="00EA7010" w:rsidP="00477C89">
      <w:pPr>
        <w:spacing w:after="120"/>
        <w:rPr>
          <w:sz w:val="20"/>
        </w:rPr>
      </w:pPr>
      <w:r>
        <w:t xml:space="preserve">Föreslagna ändringar framgår i bilagan </w:t>
      </w:r>
      <w:r w:rsidRPr="00EA7010">
        <w:rPr>
          <w:i/>
          <w:iCs/>
        </w:rPr>
        <w:t>BSK_stadgar_NYTT_förslag.docx</w:t>
      </w:r>
      <w:r>
        <w:t xml:space="preserve">, där </w:t>
      </w:r>
      <w:r w:rsidRPr="00FC1DAE">
        <w:rPr>
          <w:color w:val="0070C0"/>
        </w:rPr>
        <w:t xml:space="preserve">Blå text är uppdaterad, </w:t>
      </w:r>
      <w:r w:rsidRPr="00FC1DAE">
        <w:rPr>
          <w:color w:val="00B050"/>
        </w:rPr>
        <w:t>Grön text är ny</w:t>
      </w:r>
      <w:r>
        <w:t xml:space="preserve">, </w:t>
      </w:r>
      <w:r w:rsidRPr="00FC1DAE">
        <w:rPr>
          <w:strike/>
        </w:rPr>
        <w:t>Genomstruken text</w:t>
      </w:r>
      <w:r>
        <w:t xml:space="preserve"> ska tas bort</w:t>
      </w:r>
      <w:r w:rsidR="00F86AC4">
        <w:br/>
        <w:t xml:space="preserve">Stadgarna </w:t>
      </w:r>
      <w:r w:rsidR="00BE6B25">
        <w:t>följer</w:t>
      </w:r>
      <w:r w:rsidR="00F86AC4">
        <w:t xml:space="preserve"> </w:t>
      </w:r>
      <w:r w:rsidR="00133E96">
        <w:t>Riksidrottsförbundets</w:t>
      </w:r>
      <w:r w:rsidR="00BE6B25" w:rsidRPr="00BE6B25">
        <w:t xml:space="preserve"> </w:t>
      </w:r>
      <w:r w:rsidR="00BE6B25">
        <w:t>normalstadgar för</w:t>
      </w:r>
      <w:r w:rsidR="00BE6B25" w:rsidRPr="00BE6B25">
        <w:t xml:space="preserve"> </w:t>
      </w:r>
      <w:r w:rsidR="00BE6B25">
        <w:t>idrottsförening</w:t>
      </w:r>
      <w:r w:rsidR="004B4CE8">
        <w:t xml:space="preserve">, </w:t>
      </w:r>
      <w:r w:rsidR="004B4CE8" w:rsidRPr="004B4CE8">
        <w:t>fastställda av Riksidrottsstyrelsen den 17 januari 2022.</w:t>
      </w:r>
    </w:p>
    <w:p w14:paraId="06BF8EE8" w14:textId="77777777" w:rsidR="00AA5378" w:rsidRDefault="00AA5378" w:rsidP="00EA7010"/>
    <w:p w14:paraId="693D16FD" w14:textId="67A7E8DC" w:rsidR="00B1723B" w:rsidRDefault="00EA7010" w:rsidP="00EA7010">
      <w:r w:rsidRPr="00EA7010">
        <w:t xml:space="preserve">Motivering: </w:t>
      </w:r>
    </w:p>
    <w:p w14:paraId="035262DB" w14:textId="3A72CB03" w:rsidR="00400803" w:rsidRDefault="006243A5">
      <w:r>
        <w:t xml:space="preserve">De föreslagna ändringarna syftar till att förbättra föreningens </w:t>
      </w:r>
      <w:r w:rsidR="005A4CC6">
        <w:t>struktur, funktion och verksamhet</w:t>
      </w:r>
      <w:r w:rsidR="00EA7010">
        <w:t>. Med ”</w:t>
      </w:r>
      <w:r w:rsidR="00EA7010" w:rsidRPr="00EA7010">
        <w:t>7 kap  Övriga föreningsorgan</w:t>
      </w:r>
      <w:r w:rsidR="00EA7010">
        <w:t>” har vi bättre möljlighet att skapa och organisera de föreningsorgan som behövs för att bedriva våra verksamheter</w:t>
      </w:r>
      <w:r w:rsidR="00133E96">
        <w:t>.</w:t>
      </w:r>
      <w:r w:rsidR="005A4CC6">
        <w:t xml:space="preserve"> Istället för att via stadgarna vara låsta till sektioner och hur dessa ska bedrivas.</w:t>
      </w:r>
    </w:p>
    <w:p w14:paraId="17C5D6D9" w14:textId="13356AE4" w:rsidR="00EA7010" w:rsidRDefault="007262F7">
      <w:r>
        <w:t xml:space="preserve">Huvudstyrelsen </w:t>
      </w:r>
      <w:r w:rsidRPr="007262F7">
        <w:t>föreslår att årsmötet beslutar att godkänna den uppdaterade versionen av stadgarna, som ska träda i kraft omedelbart eller vid en tidpunkt som årsmötet finner lämplig.</w:t>
      </w:r>
    </w:p>
    <w:p w14:paraId="3C6A578D" w14:textId="77777777" w:rsidR="00B1723B" w:rsidRDefault="00B1723B"/>
    <w:p w14:paraId="5B34E310" w14:textId="77777777" w:rsidR="00B1723B" w:rsidRDefault="00B1723B"/>
    <w:p w14:paraId="39B0C49F" w14:textId="77777777" w:rsidR="00B1723B" w:rsidRDefault="00B1723B"/>
    <w:sectPr w:rsidR="00B17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81899"/>
    <w:multiLevelType w:val="multilevel"/>
    <w:tmpl w:val="983E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76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10"/>
    <w:rsid w:val="00133E96"/>
    <w:rsid w:val="0028542E"/>
    <w:rsid w:val="00400803"/>
    <w:rsid w:val="00477C89"/>
    <w:rsid w:val="004B4CE8"/>
    <w:rsid w:val="00504A70"/>
    <w:rsid w:val="005A4CC6"/>
    <w:rsid w:val="006243A5"/>
    <w:rsid w:val="0064632C"/>
    <w:rsid w:val="006873F9"/>
    <w:rsid w:val="007262F7"/>
    <w:rsid w:val="00A62998"/>
    <w:rsid w:val="00AA5378"/>
    <w:rsid w:val="00B1723B"/>
    <w:rsid w:val="00BE6B25"/>
    <w:rsid w:val="00EA7010"/>
    <w:rsid w:val="00F8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E59C"/>
  <w15:chartTrackingRefBased/>
  <w15:docId w15:val="{F5A38FEE-6DD9-4A9D-94C0-07DE0A6D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7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7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7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7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7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7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7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7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7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7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7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701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701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701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701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701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701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7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7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7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701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701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701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7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701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70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846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Andersson</dc:creator>
  <cp:keywords/>
  <dc:description/>
  <cp:lastModifiedBy>Stina Andersson</cp:lastModifiedBy>
  <cp:revision>15</cp:revision>
  <dcterms:created xsi:type="dcterms:W3CDTF">2025-02-21T20:04:00Z</dcterms:created>
  <dcterms:modified xsi:type="dcterms:W3CDTF">2025-03-14T14:11:00Z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623b29-abd1-4de3-a20c-27566d79b7c7_Enabled">
    <vt:lpwstr>true</vt:lpwstr>
  </property>
  <property fmtid="{D5CDD505-2E9C-101B-9397-08002B2CF9AE}" pid="3" name="MSIP_Label_3b623b29-abd1-4de3-a20c-27566d79b7c7_SetDate">
    <vt:lpwstr>2025-02-21T20:14:55Z</vt:lpwstr>
  </property>
  <property fmtid="{D5CDD505-2E9C-101B-9397-08002B2CF9AE}" pid="4" name="MSIP_Label_3b623b29-abd1-4de3-a20c-27566d79b7c7_Method">
    <vt:lpwstr>Standard</vt:lpwstr>
  </property>
  <property fmtid="{D5CDD505-2E9C-101B-9397-08002B2CF9AE}" pid="5" name="MSIP_Label_3b623b29-abd1-4de3-a20c-27566d79b7c7_Name">
    <vt:lpwstr>3b623b29-abd1-4de3-a20c-27566d79b7c7</vt:lpwstr>
  </property>
  <property fmtid="{D5CDD505-2E9C-101B-9397-08002B2CF9AE}" pid="6" name="MSIP_Label_3b623b29-abd1-4de3-a20c-27566d79b7c7_SiteId">
    <vt:lpwstr>cbede638-a3d9-459f-8f4e-24ced73b4e5e</vt:lpwstr>
  </property>
  <property fmtid="{D5CDD505-2E9C-101B-9397-08002B2CF9AE}" pid="7" name="MSIP_Label_3b623b29-abd1-4de3-a20c-27566d79b7c7_ActionId">
    <vt:lpwstr>7430d3c4-6930-4c0b-ad20-ebe1377914e3</vt:lpwstr>
  </property>
  <property fmtid="{D5CDD505-2E9C-101B-9397-08002B2CF9AE}" pid="8" name="MSIP_Label_3b623b29-abd1-4de3-a20c-27566d79b7c7_ContentBits">
    <vt:lpwstr>0</vt:lpwstr>
  </property>
  <property fmtid="{D5CDD505-2E9C-101B-9397-08002B2CF9AE}" pid="9" name="MSIP_Label_3b623b29-abd1-4de3-a20c-27566d79b7c7_Tag">
    <vt:lpwstr>10, 3, 0, 1</vt:lpwstr>
  </property>
</Properties>
</file>