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6E" w:rsidRDefault="00190D6E" w:rsidP="00967D68">
      <w:pPr>
        <w:pStyle w:val="Liststycke"/>
        <w:ind w:left="792"/>
        <w:jc w:val="center"/>
        <w:rPr>
          <w:b/>
          <w:sz w:val="40"/>
          <w:szCs w:val="40"/>
          <w:u w:val="single"/>
          <w:lang w:val="sv-SE"/>
        </w:rPr>
      </w:pPr>
    </w:p>
    <w:p w:rsidR="00967D68" w:rsidRDefault="00967D68" w:rsidP="00967D68">
      <w:pPr>
        <w:pStyle w:val="Liststycke"/>
        <w:ind w:left="792"/>
        <w:jc w:val="center"/>
        <w:rPr>
          <w:b/>
          <w:sz w:val="40"/>
          <w:szCs w:val="40"/>
          <w:u w:val="single"/>
          <w:lang w:val="sv-SE"/>
        </w:rPr>
      </w:pPr>
      <w:r w:rsidRPr="00967D68">
        <w:rPr>
          <w:b/>
          <w:sz w:val="40"/>
          <w:szCs w:val="40"/>
          <w:u w:val="single"/>
          <w:lang w:val="sv-SE"/>
        </w:rPr>
        <w:t>Medlemskampanj</w:t>
      </w:r>
      <w:r>
        <w:rPr>
          <w:b/>
          <w:sz w:val="40"/>
          <w:szCs w:val="40"/>
          <w:u w:val="single"/>
          <w:lang w:val="sv-SE"/>
        </w:rPr>
        <w:t xml:space="preserve"> på </w:t>
      </w:r>
      <w:proofErr w:type="spellStart"/>
      <w:r>
        <w:rPr>
          <w:b/>
          <w:sz w:val="40"/>
          <w:szCs w:val="40"/>
          <w:u w:val="single"/>
          <w:lang w:val="sv-SE"/>
        </w:rPr>
        <w:t>skills</w:t>
      </w:r>
      <w:proofErr w:type="spellEnd"/>
      <w:r>
        <w:rPr>
          <w:b/>
          <w:sz w:val="40"/>
          <w:szCs w:val="40"/>
          <w:u w:val="single"/>
          <w:lang w:val="sv-SE"/>
        </w:rPr>
        <w:t xml:space="preserve"> </w:t>
      </w:r>
      <w:proofErr w:type="spellStart"/>
      <w:r>
        <w:rPr>
          <w:b/>
          <w:sz w:val="40"/>
          <w:szCs w:val="40"/>
          <w:u w:val="single"/>
          <w:lang w:val="sv-SE"/>
        </w:rPr>
        <w:t>morning</w:t>
      </w:r>
      <w:proofErr w:type="spellEnd"/>
      <w:r>
        <w:rPr>
          <w:b/>
          <w:sz w:val="40"/>
          <w:szCs w:val="40"/>
          <w:u w:val="single"/>
          <w:lang w:val="sv-SE"/>
        </w:rPr>
        <w:t>!</w:t>
      </w:r>
    </w:p>
    <w:p w:rsidR="00967D68" w:rsidRPr="00967D68" w:rsidRDefault="00967D68" w:rsidP="00967D68">
      <w:pPr>
        <w:pStyle w:val="Liststycke"/>
        <w:ind w:left="792"/>
        <w:jc w:val="center"/>
        <w:rPr>
          <w:b/>
          <w:szCs w:val="24"/>
          <w:lang w:val="sv-SE"/>
        </w:rPr>
      </w:pPr>
    </w:p>
    <w:p w:rsidR="00563ADD" w:rsidRDefault="00967D68" w:rsidP="00967D68">
      <w:pPr>
        <w:pStyle w:val="Liststycke"/>
        <w:ind w:left="792"/>
        <w:rPr>
          <w:b/>
          <w:szCs w:val="24"/>
          <w:lang w:val="sv-SE"/>
        </w:rPr>
      </w:pPr>
      <w:r w:rsidRPr="00967D68">
        <w:rPr>
          <w:b/>
          <w:szCs w:val="24"/>
          <w:lang w:val="sv-SE"/>
        </w:rPr>
        <w:t xml:space="preserve">Äntligen är vi klara med vårt nya unika tilläggs koncept för dig som älskar hockey </w:t>
      </w:r>
      <w:r w:rsidR="001F0065">
        <w:rPr>
          <w:b/>
          <w:szCs w:val="24"/>
          <w:lang w:val="sv-SE"/>
        </w:rPr>
        <w:t>med chans till mer is än någonsin</w:t>
      </w:r>
      <w:r w:rsidRPr="00967D68">
        <w:rPr>
          <w:b/>
          <w:szCs w:val="24"/>
          <w:lang w:val="sv-SE"/>
        </w:rPr>
        <w:t xml:space="preserve">.  </w:t>
      </w:r>
      <w:r w:rsidR="0046001C">
        <w:rPr>
          <w:b/>
          <w:szCs w:val="24"/>
          <w:lang w:val="sv-SE"/>
        </w:rPr>
        <w:t xml:space="preserve">Nu har du chansen att träna lika många </w:t>
      </w:r>
      <w:proofErr w:type="spellStart"/>
      <w:r w:rsidR="0046001C">
        <w:rPr>
          <w:b/>
          <w:szCs w:val="24"/>
          <w:lang w:val="sv-SE"/>
        </w:rPr>
        <w:t>morgonpss</w:t>
      </w:r>
      <w:proofErr w:type="spellEnd"/>
      <w:r w:rsidR="0046001C">
        <w:rPr>
          <w:b/>
          <w:szCs w:val="24"/>
          <w:lang w:val="sv-SE"/>
        </w:rPr>
        <w:t xml:space="preserve"> som vårt elithockeygymnasium även som ungdomsspelare. </w:t>
      </w:r>
      <w:r>
        <w:rPr>
          <w:b/>
          <w:szCs w:val="24"/>
          <w:lang w:val="sv-SE"/>
        </w:rPr>
        <w:t xml:space="preserve"> </w:t>
      </w: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</w:p>
    <w:p w:rsidR="00190D6E" w:rsidRDefault="00190D6E" w:rsidP="00967D68">
      <w:pPr>
        <w:pStyle w:val="Liststycke"/>
        <w:ind w:left="792"/>
        <w:rPr>
          <w:b/>
          <w:szCs w:val="24"/>
          <w:lang w:val="sv-SE"/>
        </w:rPr>
      </w:pP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  <w:r>
        <w:rPr>
          <w:b/>
          <w:szCs w:val="24"/>
          <w:lang w:val="sv-SE"/>
        </w:rPr>
        <w:t xml:space="preserve">Vi är extra glada att vi hittat ett unik upplägg med 3 </w:t>
      </w:r>
      <w:proofErr w:type="spellStart"/>
      <w:r>
        <w:rPr>
          <w:b/>
          <w:szCs w:val="24"/>
          <w:lang w:val="sv-SE"/>
        </w:rPr>
        <w:t>st</w:t>
      </w:r>
      <w:proofErr w:type="spellEnd"/>
      <w:r>
        <w:rPr>
          <w:b/>
          <w:szCs w:val="24"/>
          <w:lang w:val="sv-SE"/>
        </w:rPr>
        <w:t xml:space="preserve"> </w:t>
      </w:r>
      <w:proofErr w:type="spellStart"/>
      <w:r>
        <w:rPr>
          <w:b/>
          <w:szCs w:val="24"/>
          <w:lang w:val="sv-SE"/>
        </w:rPr>
        <w:t>ispass</w:t>
      </w:r>
      <w:proofErr w:type="spellEnd"/>
      <w:r>
        <w:rPr>
          <w:b/>
          <w:szCs w:val="24"/>
          <w:lang w:val="sv-SE"/>
        </w:rPr>
        <w:t xml:space="preserve"> i veckan på morgonen som alla oavsett skola har chans att vara med på. Här kan du gå kvar på din vanliga skola och ändå få chansen </w:t>
      </w:r>
      <w:r w:rsidR="0046001C">
        <w:rPr>
          <w:b/>
          <w:szCs w:val="24"/>
          <w:lang w:val="sv-SE"/>
        </w:rPr>
        <w:t xml:space="preserve">att satsa extra på din hockey! </w:t>
      </w: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</w:p>
    <w:p w:rsidR="00190D6E" w:rsidRDefault="00190D6E" w:rsidP="00967D68">
      <w:pPr>
        <w:pStyle w:val="Liststycke"/>
        <w:ind w:left="792"/>
        <w:rPr>
          <w:b/>
          <w:szCs w:val="24"/>
          <w:lang w:val="sv-SE"/>
        </w:rPr>
      </w:pP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  <w:r>
        <w:rPr>
          <w:b/>
          <w:szCs w:val="24"/>
          <w:lang w:val="sv-SE"/>
        </w:rPr>
        <w:t xml:space="preserve">Under oktober månad kommer vi därför låta alla testa på </w:t>
      </w:r>
      <w:proofErr w:type="spellStart"/>
      <w:r w:rsidR="00190D6E">
        <w:rPr>
          <w:b/>
          <w:szCs w:val="24"/>
          <w:lang w:val="sv-SE"/>
        </w:rPr>
        <w:t>skills</w:t>
      </w:r>
      <w:proofErr w:type="spellEnd"/>
      <w:r>
        <w:rPr>
          <w:b/>
          <w:szCs w:val="24"/>
          <w:lang w:val="sv-SE"/>
        </w:rPr>
        <w:t xml:space="preserve"> </w:t>
      </w:r>
      <w:proofErr w:type="spellStart"/>
      <w:r>
        <w:rPr>
          <w:b/>
          <w:szCs w:val="24"/>
          <w:lang w:val="sv-SE"/>
        </w:rPr>
        <w:t>morning</w:t>
      </w:r>
      <w:proofErr w:type="spellEnd"/>
      <w:r>
        <w:rPr>
          <w:b/>
          <w:szCs w:val="24"/>
          <w:lang w:val="sv-SE"/>
        </w:rPr>
        <w:t xml:space="preserve"> helt fritt.  Tider och dagar följer ni i kalendern för </w:t>
      </w:r>
      <w:proofErr w:type="spellStart"/>
      <w:r w:rsidR="00190D6E">
        <w:rPr>
          <w:b/>
          <w:szCs w:val="24"/>
          <w:lang w:val="sv-SE"/>
        </w:rPr>
        <w:t>skills</w:t>
      </w:r>
      <w:proofErr w:type="spellEnd"/>
      <w:r>
        <w:rPr>
          <w:b/>
          <w:szCs w:val="24"/>
          <w:lang w:val="sv-SE"/>
        </w:rPr>
        <w:t xml:space="preserve"> </w:t>
      </w:r>
      <w:r w:rsidR="00190D6E">
        <w:rPr>
          <w:b/>
          <w:szCs w:val="24"/>
          <w:lang w:val="sv-SE"/>
        </w:rPr>
        <w:t>Academy</w:t>
      </w:r>
      <w:r>
        <w:rPr>
          <w:b/>
          <w:szCs w:val="24"/>
          <w:lang w:val="sv-SE"/>
        </w:rPr>
        <w:t xml:space="preserve">. </w:t>
      </w: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</w:p>
    <w:p w:rsidR="00190D6E" w:rsidRDefault="00190D6E" w:rsidP="00967D68">
      <w:pPr>
        <w:pStyle w:val="Liststycke"/>
        <w:ind w:left="792"/>
        <w:rPr>
          <w:b/>
          <w:szCs w:val="24"/>
          <w:lang w:val="sv-SE"/>
        </w:rPr>
      </w:pP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  <w:r>
        <w:rPr>
          <w:b/>
          <w:szCs w:val="24"/>
          <w:lang w:val="sv-SE"/>
        </w:rPr>
        <w:t xml:space="preserve">Känner du/ni att detta var en kul grej </w:t>
      </w:r>
      <w:r w:rsidR="008709B8">
        <w:rPr>
          <w:b/>
          <w:szCs w:val="24"/>
          <w:lang w:val="sv-SE"/>
        </w:rPr>
        <w:t xml:space="preserve">hittar du mer info här: </w:t>
      </w:r>
    </w:p>
    <w:p w:rsidR="008709B8" w:rsidRDefault="008709B8" w:rsidP="00967D68">
      <w:pPr>
        <w:pStyle w:val="Liststycke"/>
        <w:ind w:left="792"/>
        <w:rPr>
          <w:b/>
          <w:szCs w:val="24"/>
          <w:lang w:val="sv-SE"/>
        </w:rPr>
      </w:pPr>
      <w:hyperlink r:id="rId8" w:history="1">
        <w:r w:rsidRPr="00FA424F">
          <w:rPr>
            <w:rStyle w:val="Hyperlnk"/>
            <w:b/>
            <w:szCs w:val="24"/>
            <w:lang w:val="sv-SE"/>
          </w:rPr>
          <w:t>https://www.laget.se/BorasHockey/Page/339174</w:t>
        </w:r>
      </w:hyperlink>
    </w:p>
    <w:p w:rsidR="008709B8" w:rsidRDefault="008709B8" w:rsidP="00967D68">
      <w:pPr>
        <w:pStyle w:val="Liststycke"/>
        <w:ind w:left="792"/>
        <w:rPr>
          <w:b/>
          <w:szCs w:val="24"/>
          <w:lang w:val="sv-SE"/>
        </w:rPr>
      </w:pP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</w:p>
    <w:p w:rsidR="00190D6E" w:rsidRDefault="00190D6E" w:rsidP="00967D68">
      <w:pPr>
        <w:pStyle w:val="Liststycke"/>
        <w:ind w:left="792"/>
        <w:rPr>
          <w:b/>
          <w:szCs w:val="24"/>
          <w:lang w:val="sv-SE"/>
        </w:rPr>
      </w:pPr>
    </w:p>
    <w:p w:rsidR="00967D68" w:rsidRDefault="00967D68" w:rsidP="00967D68">
      <w:pPr>
        <w:pStyle w:val="Liststycke"/>
        <w:ind w:left="792"/>
        <w:rPr>
          <w:b/>
          <w:szCs w:val="24"/>
          <w:lang w:val="sv-SE"/>
        </w:rPr>
      </w:pPr>
      <w:r>
        <w:rPr>
          <w:b/>
          <w:szCs w:val="24"/>
          <w:lang w:val="sv-SE"/>
        </w:rPr>
        <w:t xml:space="preserve">Varmt välkomna till en oktober </w:t>
      </w:r>
      <w:r w:rsidR="00190D6E">
        <w:rPr>
          <w:b/>
          <w:szCs w:val="24"/>
          <w:lang w:val="sv-SE"/>
        </w:rPr>
        <w:t xml:space="preserve">med isiga morgontimmar i en värmande miljö!  </w:t>
      </w:r>
    </w:p>
    <w:p w:rsidR="00967D68" w:rsidRPr="00967D68" w:rsidRDefault="00967D68" w:rsidP="00967D68">
      <w:pPr>
        <w:pStyle w:val="Liststycke"/>
        <w:ind w:left="792"/>
        <w:rPr>
          <w:b/>
          <w:szCs w:val="24"/>
          <w:lang w:val="sv-SE"/>
        </w:rPr>
      </w:pPr>
    </w:p>
    <w:p w:rsidR="00967D68" w:rsidRDefault="00967D68" w:rsidP="00967D68">
      <w:pPr>
        <w:pStyle w:val="Liststycke"/>
        <w:ind w:left="792"/>
        <w:rPr>
          <w:b/>
          <w:sz w:val="40"/>
          <w:szCs w:val="40"/>
          <w:lang w:val="sv-SE"/>
        </w:rPr>
      </w:pPr>
    </w:p>
    <w:p w:rsidR="00967D68" w:rsidRPr="00967D68" w:rsidRDefault="00967D68" w:rsidP="00967D68">
      <w:pPr>
        <w:pStyle w:val="Liststycke"/>
        <w:ind w:left="792"/>
        <w:rPr>
          <w:b/>
          <w:sz w:val="28"/>
          <w:szCs w:val="28"/>
          <w:lang w:val="sv-SE"/>
        </w:rPr>
      </w:pPr>
    </w:p>
    <w:p w:rsidR="00967D68" w:rsidRPr="00967D68" w:rsidRDefault="00967D68" w:rsidP="00967D68">
      <w:pPr>
        <w:pStyle w:val="Liststycke"/>
        <w:ind w:left="792"/>
        <w:rPr>
          <w:b/>
          <w:sz w:val="28"/>
          <w:szCs w:val="28"/>
          <w:lang w:val="sv-SE"/>
        </w:rPr>
      </w:pPr>
    </w:p>
    <w:p w:rsidR="00967D68" w:rsidRDefault="00967D68" w:rsidP="00967D68">
      <w:pPr>
        <w:pStyle w:val="Liststycke"/>
        <w:ind w:left="792"/>
        <w:jc w:val="center"/>
        <w:rPr>
          <w:b/>
          <w:sz w:val="28"/>
          <w:szCs w:val="28"/>
          <w:lang w:val="sv-SE"/>
        </w:rPr>
      </w:pPr>
    </w:p>
    <w:p w:rsidR="00967D68" w:rsidRPr="00563ADD" w:rsidRDefault="00967D68" w:rsidP="00967D68">
      <w:pPr>
        <w:pStyle w:val="Liststycke"/>
        <w:ind w:left="792"/>
        <w:jc w:val="center"/>
        <w:rPr>
          <w:b/>
          <w:sz w:val="28"/>
          <w:szCs w:val="28"/>
          <w:lang w:val="sv-SE"/>
        </w:rPr>
      </w:pPr>
    </w:p>
    <w:p w:rsidR="00563ADD" w:rsidRPr="00563ADD" w:rsidRDefault="00563ADD" w:rsidP="00563ADD">
      <w:pPr>
        <w:jc w:val="center"/>
        <w:rPr>
          <w:b/>
          <w:sz w:val="36"/>
          <w:szCs w:val="36"/>
          <w:lang w:val="sv-SE"/>
        </w:rPr>
      </w:pPr>
    </w:p>
    <w:p w:rsidR="00FF3B0C" w:rsidRPr="00563ADD" w:rsidRDefault="00FF3B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6"/>
          <w:szCs w:val="36"/>
          <w:lang w:val="sv-SE"/>
        </w:rPr>
      </w:pPr>
    </w:p>
    <w:sectPr w:rsidR="00FF3B0C" w:rsidRPr="00563A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644" w:footer="1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17" w:rsidRDefault="00E43617">
      <w:r>
        <w:separator/>
      </w:r>
    </w:p>
  </w:endnote>
  <w:endnote w:type="continuationSeparator" w:id="0">
    <w:p w:rsidR="00E43617" w:rsidRDefault="00E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0C" w:rsidRDefault="00747EB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fldChar w:fldCharType="begin"/>
    </w:r>
    <w:r>
      <w:rPr>
        <w:rFonts w:ascii="Times New Roman" w:hAnsi="Times New Roman"/>
        <w:color w:val="000000"/>
        <w:sz w:val="18"/>
        <w:szCs w:val="18"/>
      </w:rPr>
      <w:instrText>PAGE</w:instrText>
    </w:r>
    <w:r>
      <w:rPr>
        <w:rFonts w:ascii="Times New Roman" w:hAnsi="Times New Roman"/>
        <w:color w:val="000000"/>
        <w:sz w:val="18"/>
        <w:szCs w:val="18"/>
      </w:rPr>
      <w:fldChar w:fldCharType="end"/>
    </w:r>
  </w:p>
  <w:p w:rsidR="00FF3B0C" w:rsidRDefault="00FF3B0C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hAnsi="Times New Roman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0C" w:rsidRDefault="00747EB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fldChar w:fldCharType="begin"/>
    </w:r>
    <w:r>
      <w:rPr>
        <w:rFonts w:ascii="Times New Roman" w:hAnsi="Times New Roman"/>
        <w:color w:val="000000"/>
        <w:sz w:val="18"/>
        <w:szCs w:val="18"/>
      </w:rPr>
      <w:instrText>PAGE</w:instrText>
    </w:r>
    <w:r>
      <w:rPr>
        <w:rFonts w:ascii="Times New Roman" w:hAnsi="Times New Roman"/>
        <w:color w:val="000000"/>
        <w:sz w:val="18"/>
        <w:szCs w:val="18"/>
      </w:rPr>
      <w:fldChar w:fldCharType="separate"/>
    </w:r>
    <w:r w:rsidR="000266B3">
      <w:rPr>
        <w:rFonts w:ascii="Times New Roman" w:hAnsi="Times New Roman"/>
        <w:noProof/>
        <w:color w:val="000000"/>
        <w:sz w:val="18"/>
        <w:szCs w:val="18"/>
      </w:rPr>
      <w:t>1</w:t>
    </w:r>
    <w:r>
      <w:rPr>
        <w:rFonts w:ascii="Times New Roman" w:hAnsi="Times New Roman"/>
        <w:color w:val="000000"/>
        <w:sz w:val="18"/>
        <w:szCs w:val="18"/>
      </w:rPr>
      <w:fldChar w:fldCharType="end"/>
    </w:r>
  </w:p>
  <w:p w:rsidR="00FF3B0C" w:rsidRDefault="00747EB2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hAnsi="Times New Roman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-520697</wp:posOffset>
          </wp:positionH>
          <wp:positionV relativeFrom="paragraph">
            <wp:posOffset>182245</wp:posOffset>
          </wp:positionV>
          <wp:extent cx="7670171" cy="985482"/>
          <wp:effectExtent l="0" t="0" r="0" b="0"/>
          <wp:wrapNone/>
          <wp:docPr id="28" name="image2.jpg" descr="Board_nerti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oard_nerti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171" cy="985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3B0C" w:rsidRDefault="00FF3B0C">
    <w:pPr>
      <w:pBdr>
        <w:top w:val="nil"/>
        <w:left w:val="nil"/>
        <w:bottom w:val="nil"/>
        <w:right w:val="nil"/>
        <w:between w:val="nil"/>
      </w:pBdr>
      <w:ind w:left="9128"/>
      <w:rPr>
        <w:rFonts w:ascii="Times New Roman" w:hAnsi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0C" w:rsidRDefault="00747EB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fldChar w:fldCharType="begin"/>
    </w:r>
    <w:r>
      <w:rPr>
        <w:rFonts w:ascii="Times New Roman" w:hAnsi="Times New Roman"/>
        <w:color w:val="000000"/>
        <w:sz w:val="18"/>
        <w:szCs w:val="18"/>
      </w:rPr>
      <w:instrText>PAGE</w:instrText>
    </w:r>
    <w:r>
      <w:rPr>
        <w:rFonts w:ascii="Times New Roman" w:hAnsi="Times New Roman"/>
        <w:color w:val="000000"/>
        <w:sz w:val="18"/>
        <w:szCs w:val="18"/>
      </w:rPr>
      <w:fldChar w:fldCharType="end"/>
    </w:r>
  </w:p>
  <w:p w:rsidR="00FF3B0C" w:rsidRDefault="00747EB2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hAnsi="Times New Roman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-518792</wp:posOffset>
          </wp:positionH>
          <wp:positionV relativeFrom="paragraph">
            <wp:posOffset>33020</wp:posOffset>
          </wp:positionV>
          <wp:extent cx="7658735" cy="1127577"/>
          <wp:effectExtent l="0" t="0" r="0" b="0"/>
          <wp:wrapNone/>
          <wp:docPr id="29" name="image2.jpg" descr="Board_nerti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oard_nerti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735" cy="1127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3B0C" w:rsidRDefault="00FF3B0C">
    <w:pPr>
      <w:pBdr>
        <w:top w:val="nil"/>
        <w:left w:val="nil"/>
        <w:bottom w:val="nil"/>
        <w:right w:val="nil"/>
        <w:between w:val="nil"/>
      </w:pBdr>
      <w:rPr>
        <w:rFonts w:ascii="Times New Roman" w:hAnsi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17" w:rsidRDefault="00E43617">
      <w:r>
        <w:separator/>
      </w:r>
    </w:p>
  </w:footnote>
  <w:footnote w:type="continuationSeparator" w:id="0">
    <w:p w:rsidR="00E43617" w:rsidRDefault="00E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0C" w:rsidRDefault="00747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" w:eastAsia="Avenir" w:hAnsi="Avenir" w:cs="Avenir"/>
        <w:color w:val="000000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-516887</wp:posOffset>
          </wp:positionH>
          <wp:positionV relativeFrom="paragraph">
            <wp:posOffset>-1046476</wp:posOffset>
          </wp:positionV>
          <wp:extent cx="7658735" cy="1215390"/>
          <wp:effectExtent l="0" t="0" r="0" b="0"/>
          <wp:wrapSquare wrapText="bothSides" distT="0" distB="0" distL="0" distR="0"/>
          <wp:docPr id="27" name="image1.jpg" descr="/Users/johanneshjelm/Desktop/Board_upptill_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/Users/johanneshjelm/Desktop/Board_upptill_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73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5607050</wp:posOffset>
          </wp:positionH>
          <wp:positionV relativeFrom="paragraph">
            <wp:posOffset>-754377</wp:posOffset>
          </wp:positionV>
          <wp:extent cx="1193800" cy="1193800"/>
          <wp:effectExtent l="0" t="0" r="0" b="0"/>
          <wp:wrapNone/>
          <wp:docPr id="26" name="image3.png" descr="/Users/johanneshjelm/Dropbox/Borås Hockey/Bildmaterial 2015-2016/Logo-transprant-blå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Users/johanneshjelm/Dropbox/Borås Hockey/Bildmaterial 2015-2016/Logo-transprant-blå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3B0C" w:rsidRDefault="00FF3B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" w:eastAsia="Avenir" w:hAnsi="Avenir" w:cs="Avenir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0C" w:rsidRDefault="00747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" w:eastAsia="Avenir" w:hAnsi="Avenir" w:cs="Avenir"/>
        <w:color w:val="000000"/>
        <w:szCs w:val="24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-531492</wp:posOffset>
          </wp:positionH>
          <wp:positionV relativeFrom="paragraph">
            <wp:posOffset>-1038221</wp:posOffset>
          </wp:positionV>
          <wp:extent cx="7658735" cy="1215390"/>
          <wp:effectExtent l="0" t="0" r="0" b="0"/>
          <wp:wrapSquare wrapText="bothSides" distT="0" distB="0" distL="0" distR="0"/>
          <wp:docPr id="32" name="image1.jpg" descr="/Users/johanneshjelm/Desktop/Board_upptill_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/Users/johanneshjelm/Desktop/Board_upptill_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73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5648960</wp:posOffset>
          </wp:positionH>
          <wp:positionV relativeFrom="paragraph">
            <wp:posOffset>-843910</wp:posOffset>
          </wp:positionV>
          <wp:extent cx="1193800" cy="1193800"/>
          <wp:effectExtent l="0" t="0" r="0" b="0"/>
          <wp:wrapNone/>
          <wp:docPr id="31" name="image3.png" descr="/Users/johanneshjelm/Dropbox/Borås Hockey/Bildmaterial 2015-2016/Logo-transprant-blå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Users/johanneshjelm/Dropbox/Borås Hockey/Bildmaterial 2015-2016/Logo-transprant-blå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3B0C" w:rsidRDefault="00FF3B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" w:eastAsia="Avenir" w:hAnsi="Avenir" w:cs="Avenir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371FE"/>
    <w:multiLevelType w:val="hybridMultilevel"/>
    <w:tmpl w:val="78BC492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0C"/>
    <w:rsid w:val="00011B38"/>
    <w:rsid w:val="000257B5"/>
    <w:rsid w:val="000266B3"/>
    <w:rsid w:val="00190D6E"/>
    <w:rsid w:val="001F0065"/>
    <w:rsid w:val="0031605D"/>
    <w:rsid w:val="0046001C"/>
    <w:rsid w:val="004B17B5"/>
    <w:rsid w:val="00563ADD"/>
    <w:rsid w:val="005C3459"/>
    <w:rsid w:val="00697335"/>
    <w:rsid w:val="00703E16"/>
    <w:rsid w:val="00747EB2"/>
    <w:rsid w:val="00775BEB"/>
    <w:rsid w:val="008709B8"/>
    <w:rsid w:val="00967D68"/>
    <w:rsid w:val="009D0163"/>
    <w:rsid w:val="009D6BAA"/>
    <w:rsid w:val="00A85670"/>
    <w:rsid w:val="00C54029"/>
    <w:rsid w:val="00C76AA4"/>
    <w:rsid w:val="00CC6425"/>
    <w:rsid w:val="00D00BD5"/>
    <w:rsid w:val="00E43617"/>
    <w:rsid w:val="00E6702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0A6C0"/>
  <w15:docId w15:val="{607E00E1-C0D6-E44E-A82F-E281D444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sz w:val="24"/>
        <w:szCs w:val="24"/>
        <w:lang w:val="en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A0E"/>
    <w:pPr>
      <w:overflowPunct w:val="0"/>
      <w:autoSpaceDE w:val="0"/>
      <w:autoSpaceDN w:val="0"/>
      <w:adjustRightInd w:val="0"/>
      <w:textAlignment w:val="baseline"/>
    </w:pPr>
    <w:rPr>
      <w:rFonts w:ascii="Avenir Next" w:eastAsia="Times New Roman" w:hAnsi="Avenir Next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E6A0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6A0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  <w:u w:val="singl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6A0E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6A0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basedOn w:val="Normal"/>
    <w:link w:val="SidfotChar"/>
    <w:uiPriority w:val="99"/>
    <w:rsid w:val="00D16A89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18"/>
      <w:szCs w:val="18"/>
      <w:lang w:eastAsia="ar-SA"/>
    </w:rPr>
  </w:style>
  <w:style w:type="character" w:customStyle="1" w:styleId="SidfotChar">
    <w:name w:val="Sidfot Char"/>
    <w:basedOn w:val="Standardstycketeckensnitt"/>
    <w:link w:val="Sidfot"/>
    <w:uiPriority w:val="99"/>
    <w:rsid w:val="00D16A8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D16A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6A89"/>
    <w:rPr>
      <w:rFonts w:ascii="Arial" w:eastAsia="Times New Roman" w:hAnsi="Arial" w:cs="Times New Roman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D16A89"/>
  </w:style>
  <w:style w:type="paragraph" w:styleId="Liststycke">
    <w:name w:val="List Paragraph"/>
    <w:basedOn w:val="Normal"/>
    <w:uiPriority w:val="34"/>
    <w:qFormat/>
    <w:rsid w:val="00D16A89"/>
    <w:pPr>
      <w:ind w:left="720"/>
      <w:contextualSpacing/>
    </w:pPr>
  </w:style>
  <w:style w:type="paragraph" w:styleId="Ingetavstnd">
    <w:name w:val="No Spacing"/>
    <w:uiPriority w:val="1"/>
    <w:qFormat/>
    <w:rsid w:val="002E6A0E"/>
    <w:pPr>
      <w:overflowPunct w:val="0"/>
      <w:autoSpaceDE w:val="0"/>
      <w:autoSpaceDN w:val="0"/>
      <w:adjustRightInd w:val="0"/>
      <w:textAlignment w:val="baseline"/>
    </w:pPr>
    <w:rPr>
      <w:rFonts w:ascii="Avenir Next" w:eastAsia="Times New Roman" w:hAnsi="Avenir Next" w:cs="Times New Roman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2E6A0E"/>
    <w:rPr>
      <w:rFonts w:ascii="Avenir Next" w:eastAsiaTheme="majorEastAsia" w:hAnsi="Avenir Next" w:cstheme="majorBidi"/>
      <w:b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E6A0E"/>
    <w:rPr>
      <w:rFonts w:ascii="Avenir Next" w:eastAsiaTheme="majorEastAsia" w:hAnsi="Avenir Next" w:cstheme="majorBidi"/>
      <w:color w:val="000000" w:themeColor="text1"/>
      <w:sz w:val="28"/>
      <w:szCs w:val="26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E6A0E"/>
    <w:rPr>
      <w:rFonts w:ascii="Avenir Next" w:eastAsiaTheme="majorEastAsia" w:hAnsi="Avenir Next" w:cstheme="majorBidi"/>
      <w:b/>
      <w:i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2E6A0E"/>
    <w:rPr>
      <w:rFonts w:ascii="Avenir Next" w:eastAsiaTheme="majorEastAsia" w:hAnsi="Avenir Next" w:cstheme="majorBidi"/>
      <w:i/>
      <w:iCs/>
      <w:color w:val="000000" w:themeColor="text1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41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419E3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4B68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B68"/>
    <w:rPr>
      <w:rFonts w:ascii="Times New Roman" w:eastAsia="Times New Roman" w:hAnsi="Times New Roman" w:cs="Times New Roman"/>
      <w:sz w:val="18"/>
      <w:szCs w:val="18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69733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BorasHockey/Page/33917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4iLVUHmB2JmrLro6jG/fNLi4SA==">AMUW2mX/zuk13DHPpksehO1dfadzkaySLRQ8uOfJ/ZI/dhpzmPmIuOVtk2utKaDHX8RxzSC/HJoGUmLR/PDei1X/nBVWgcGUF6r7U31TGReifc+JUCvRlmU=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</dc:creator>
  <cp:lastModifiedBy>Microsoft Office User</cp:lastModifiedBy>
  <cp:revision>4</cp:revision>
  <dcterms:created xsi:type="dcterms:W3CDTF">2021-10-07T15:02:00Z</dcterms:created>
  <dcterms:modified xsi:type="dcterms:W3CDTF">2021-10-07T15:07:00Z</dcterms:modified>
</cp:coreProperties>
</file>