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9CBFE" w14:textId="77777777" w:rsidR="00CC2FC5" w:rsidRDefault="00CC2FC5" w:rsidP="00CC2FC5">
      <w:pPr>
        <w:pStyle w:val="Normalwebb"/>
        <w:spacing w:before="0" w:beforeAutospacing="0" w:after="60" w:afterAutospacing="0"/>
        <w:rPr>
          <w:rFonts w:ascii="Calibri" w:hAnsi="Calibri" w:cs="Calibri"/>
          <w:color w:val="000000"/>
        </w:rPr>
      </w:pPr>
      <w:r>
        <w:rPr>
          <w:rFonts w:ascii="Arial" w:hAnsi="Arial" w:cs="Arial"/>
          <w:color w:val="000000"/>
          <w:sz w:val="52"/>
          <w:szCs w:val="52"/>
        </w:rPr>
        <w:t>Borås Brottarklubb</w:t>
      </w:r>
      <w:r>
        <w:rPr>
          <w:rFonts w:ascii="Arial" w:hAnsi="Arial" w:cs="Arial"/>
          <w:color w:val="000000"/>
          <w:sz w:val="52"/>
          <w:szCs w:val="52"/>
        </w:rPr>
        <w:tab/>
      </w:r>
      <w:r>
        <w:rPr>
          <w:rFonts w:eastAsia="Times New Roman"/>
          <w:noProof/>
        </w:rPr>
        <w:drawing>
          <wp:inline distT="0" distB="0" distL="0" distR="0" wp14:anchorId="20A4A5CA" wp14:editId="6778F4DF">
            <wp:extent cx="1619250" cy="1600200"/>
            <wp:effectExtent l="0" t="0" r="0" b="0"/>
            <wp:docPr id="1" name="Bildobjekt 1" descr="cid:218779C5-F555-4B07-9BB6-9C2FEF4591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8779C5-F555-4B07-9BB6-9C2FEF4591BE" descr="cid:218779C5-F555-4B07-9BB6-9C2FEF4591B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19250" cy="1600200"/>
                    </a:xfrm>
                    <a:prstGeom prst="rect">
                      <a:avLst/>
                    </a:prstGeom>
                    <a:noFill/>
                    <a:ln>
                      <a:noFill/>
                    </a:ln>
                  </pic:spPr>
                </pic:pic>
              </a:graphicData>
            </a:graphic>
          </wp:inline>
        </w:drawing>
      </w:r>
    </w:p>
    <w:p w14:paraId="03338CF2" w14:textId="77777777" w:rsidR="00CC2FC5" w:rsidRDefault="00CC2FC5" w:rsidP="00CC2FC5">
      <w:pPr>
        <w:rPr>
          <w:rFonts w:ascii="Calibri" w:eastAsia="Times New Roman" w:hAnsi="Calibri" w:cs="Calibri"/>
          <w:color w:val="000000"/>
        </w:rPr>
      </w:pPr>
    </w:p>
    <w:p w14:paraId="6BB2BFD5" w14:textId="77777777" w:rsidR="00CC2FC5" w:rsidRDefault="00CC2FC5" w:rsidP="00CC2FC5">
      <w:pPr>
        <w:pStyle w:val="Rubrik1"/>
        <w:spacing w:before="400" w:beforeAutospacing="0" w:after="120" w:afterAutospacing="0"/>
        <w:rPr>
          <w:rFonts w:ascii="Calibri" w:eastAsia="Times New Roman" w:hAnsi="Calibri" w:cs="Calibri"/>
          <w:color w:val="000000"/>
        </w:rPr>
      </w:pPr>
      <w:r>
        <w:rPr>
          <w:rFonts w:ascii="Arial" w:eastAsia="Times New Roman" w:hAnsi="Arial" w:cs="Arial"/>
          <w:b w:val="0"/>
          <w:bCs w:val="0"/>
          <w:color w:val="000000"/>
          <w:sz w:val="40"/>
          <w:szCs w:val="40"/>
        </w:rPr>
        <w:t>Värdegrundspolicy</w:t>
      </w:r>
    </w:p>
    <w:p w14:paraId="437636C2" w14:textId="77777777" w:rsidR="00CC2FC5" w:rsidRDefault="00CC2FC5" w:rsidP="00CC2FC5">
      <w:pPr>
        <w:rPr>
          <w:rFonts w:ascii="Calibri" w:eastAsia="Times New Roman" w:hAnsi="Calibri" w:cs="Calibri"/>
          <w:color w:val="000000"/>
        </w:rPr>
      </w:pPr>
    </w:p>
    <w:p w14:paraId="291F7BEE" w14:textId="0BB22CAB" w:rsidR="00CC2FC5" w:rsidRDefault="00CC2FC5" w:rsidP="00CC2FC5">
      <w:pPr>
        <w:pStyle w:val="Normalwebb"/>
        <w:spacing w:before="0" w:beforeAutospacing="0" w:after="0" w:afterAutospacing="0"/>
        <w:rPr>
          <w:rFonts w:ascii="Calibri" w:hAnsi="Calibri" w:cs="Calibri"/>
          <w:color w:val="000000"/>
        </w:rPr>
      </w:pPr>
      <w:r>
        <w:rPr>
          <w:rFonts w:ascii="Arial" w:hAnsi="Arial" w:cs="Arial"/>
          <w:color w:val="000000"/>
          <w:sz w:val="22"/>
          <w:szCs w:val="22"/>
        </w:rPr>
        <w:t>Borås Brottarklubb anser att alla - oavsett nationalitet, religion, etnisk tillhörighet, ålder, kön, sexuell läggning, funktionsnedsättning eller annat - ska ha möjlighet att delta i föreningslivet på lika villkor. Vi tror att innehållet i denna plan kan hjälpa till att skapa en attraktiv och modern föreningskultur och värdegrund, där alla som är verksamma i Borås Brottarklubb blir bemötta som likvärdiga individer. Borås Brottarklubb menar att grupper där det finns representation av olika typer av människor är mer dynamiska, vilket leder till en bättre u</w:t>
      </w:r>
      <w:r w:rsidR="00FA1A18">
        <w:rPr>
          <w:rFonts w:ascii="Arial" w:hAnsi="Arial" w:cs="Arial"/>
          <w:color w:val="000000"/>
          <w:sz w:val="22"/>
          <w:szCs w:val="22"/>
        </w:rPr>
        <w:t>m</w:t>
      </w:r>
      <w:r>
        <w:rPr>
          <w:rFonts w:ascii="Arial" w:hAnsi="Arial" w:cs="Arial"/>
          <w:color w:val="000000"/>
          <w:sz w:val="22"/>
          <w:szCs w:val="22"/>
        </w:rPr>
        <w:t>gängesmiljö, ökad effektivitet och därigenom en positiv utveckling av verksamheten. Målet är att det inom alla delar av Borås Brottarklubb ska finnas tjejer och killar med varierande bakgrund, erfarenhet och förutsättningar.</w:t>
      </w:r>
    </w:p>
    <w:p w14:paraId="37E22FEE" w14:textId="77777777" w:rsidR="00CC2FC5" w:rsidRDefault="00CC2FC5" w:rsidP="00CC2FC5">
      <w:pPr>
        <w:rPr>
          <w:rFonts w:ascii="Calibri" w:eastAsia="Times New Roman" w:hAnsi="Calibri" w:cs="Calibri"/>
          <w:color w:val="000000"/>
        </w:rPr>
      </w:pPr>
    </w:p>
    <w:p w14:paraId="7B558876" w14:textId="77777777" w:rsidR="00CC2FC5" w:rsidRDefault="00CC2FC5" w:rsidP="00CC2FC5">
      <w:pPr>
        <w:pStyle w:val="Normalwebb"/>
        <w:spacing w:before="0" w:beforeAutospacing="0" w:after="0" w:afterAutospacing="0"/>
        <w:rPr>
          <w:rFonts w:ascii="Calibri" w:hAnsi="Calibri" w:cs="Calibri"/>
          <w:color w:val="000000"/>
        </w:rPr>
      </w:pPr>
      <w:r>
        <w:rPr>
          <w:rFonts w:ascii="Arial" w:hAnsi="Arial" w:cs="Arial"/>
          <w:color w:val="000000"/>
          <w:sz w:val="22"/>
          <w:szCs w:val="22"/>
        </w:rPr>
        <w:t>Arbetsmiljö/kompetensutveckling/trakasserier och mobbning</w:t>
      </w:r>
    </w:p>
    <w:p w14:paraId="1B611041" w14:textId="77777777" w:rsidR="00CC2FC5" w:rsidRDefault="00CC2FC5" w:rsidP="00CC2FC5">
      <w:pPr>
        <w:pStyle w:val="Normalweb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Samtliga arbetsuppgifter i föreningen kan utföras av både kvinnor och män.</w:t>
      </w:r>
    </w:p>
    <w:p w14:paraId="75B94AFA" w14:textId="77777777" w:rsidR="00CC2FC5" w:rsidRDefault="00CC2FC5" w:rsidP="00CC2FC5">
      <w:pPr>
        <w:pStyle w:val="Normalweb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Olika slag av kompetensutveckling uppmuntras.</w:t>
      </w:r>
    </w:p>
    <w:p w14:paraId="607E4FF4" w14:textId="77777777" w:rsidR="00CC2FC5" w:rsidRDefault="00CC2FC5" w:rsidP="00CC2FC5">
      <w:pPr>
        <w:pStyle w:val="Normalweb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Alla i föreningen ska ytterligare stimuleras till kompetensutveckling, företrädelsevis ledar- och funktionärsutbildningar.</w:t>
      </w:r>
    </w:p>
    <w:p w14:paraId="68CE3CA6" w14:textId="77777777" w:rsidR="00CC2FC5" w:rsidRDefault="00CC2FC5" w:rsidP="00CC2FC5">
      <w:pPr>
        <w:pStyle w:val="Normalweb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Kompetensutvecklingen ska planeras och genomförande ska följas upp.</w:t>
      </w:r>
    </w:p>
    <w:p w14:paraId="4AF9938E" w14:textId="77777777" w:rsidR="00CC2FC5" w:rsidRDefault="00CC2FC5" w:rsidP="00CC2FC5">
      <w:pPr>
        <w:pStyle w:val="Normalweb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Trakasserier och mobbning definieras som ord eller handlingar, vilka leder till att den som utsätts känner sig kränkt, rädd eller på annat sätt illa till mods. Borås Brottarklubb tar avstånd från alla former av sådana trakasserier, sexuella eller andra kränkningar. Mångfald uppmuntras och diskriminering på grund av nationalitet, religion, etnisk tillhörighet, ålder, kön, sexuell läggning, funktionsnedsättning eller annat tolereras inte.</w:t>
      </w:r>
    </w:p>
    <w:p w14:paraId="639E93F6" w14:textId="77777777" w:rsidR="00CC2FC5" w:rsidRDefault="00CC2FC5" w:rsidP="00CC2FC5">
      <w:pPr>
        <w:rPr>
          <w:rFonts w:ascii="Calibri" w:eastAsia="Times New Roman" w:hAnsi="Calibri" w:cs="Calibri"/>
          <w:color w:val="000000"/>
        </w:rPr>
      </w:pPr>
    </w:p>
    <w:p w14:paraId="559F3B5A" w14:textId="77777777" w:rsidR="00CC2FC5" w:rsidRDefault="00CC2FC5" w:rsidP="00CC2FC5"/>
    <w:p w14:paraId="58B4D69E" w14:textId="77777777" w:rsidR="00CC2FC5" w:rsidRDefault="00CC2FC5" w:rsidP="00CC2FC5"/>
    <w:p w14:paraId="2C9A4CF5" w14:textId="77777777" w:rsidR="00CC2FC5" w:rsidRDefault="00CC2FC5" w:rsidP="00CC2FC5"/>
    <w:p w14:paraId="36871983" w14:textId="77777777" w:rsidR="00CC2FC5" w:rsidRDefault="00CC2FC5" w:rsidP="00CC2FC5"/>
    <w:p w14:paraId="77EA8D81" w14:textId="77777777" w:rsidR="00CC2FC5" w:rsidRDefault="00CC2FC5" w:rsidP="00CC2FC5"/>
    <w:p w14:paraId="7C4382AC" w14:textId="77777777" w:rsidR="00CC2FC5" w:rsidRDefault="00CC2FC5" w:rsidP="00CC2FC5"/>
    <w:p w14:paraId="44F90795" w14:textId="77777777" w:rsidR="00CC2FC5" w:rsidRDefault="00CC2FC5" w:rsidP="00CC2FC5"/>
    <w:p w14:paraId="5AA8487E" w14:textId="77777777" w:rsidR="00813FC2" w:rsidRDefault="00813FC2"/>
    <w:sectPr w:rsidR="00813FC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F0487" w14:textId="77777777" w:rsidR="00A31117" w:rsidRDefault="00A31117" w:rsidP="00CC2FC5">
      <w:r>
        <w:separator/>
      </w:r>
    </w:p>
  </w:endnote>
  <w:endnote w:type="continuationSeparator" w:id="0">
    <w:p w14:paraId="322FB111" w14:textId="77777777" w:rsidR="00A31117" w:rsidRDefault="00A31117" w:rsidP="00CC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E35AA" w14:textId="77777777" w:rsidR="00A31117" w:rsidRDefault="00A31117" w:rsidP="00CC2FC5">
      <w:r>
        <w:separator/>
      </w:r>
    </w:p>
  </w:footnote>
  <w:footnote w:type="continuationSeparator" w:id="0">
    <w:p w14:paraId="4A275CEB" w14:textId="77777777" w:rsidR="00A31117" w:rsidRDefault="00A31117" w:rsidP="00CC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70A4C" w14:textId="07326BFA" w:rsidR="00CC2FC5" w:rsidRDefault="00CC2FC5">
    <w:pPr>
      <w:pStyle w:val="Sidhuvud"/>
    </w:pPr>
    <w:r>
      <w:t>Bilaga 1</w:t>
    </w:r>
    <w:r>
      <w:ptab w:relativeTo="margin" w:alignment="center" w:leader="none"/>
    </w:r>
    <w:r>
      <w:ptab w:relativeTo="margin" w:alignment="right" w:leader="none"/>
    </w:r>
    <w:r>
      <w:t>2020-09-07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62791"/>
    <w:multiLevelType w:val="multilevel"/>
    <w:tmpl w:val="5F12A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C5"/>
    <w:rsid w:val="0029288F"/>
    <w:rsid w:val="003C06D7"/>
    <w:rsid w:val="00813FC2"/>
    <w:rsid w:val="00A31117"/>
    <w:rsid w:val="00AD61EA"/>
    <w:rsid w:val="00CC2FC5"/>
    <w:rsid w:val="00FA1A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09D0"/>
  <w15:chartTrackingRefBased/>
  <w15:docId w15:val="{2E637DED-4267-455E-BCAD-94FAA8A9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FC5"/>
    <w:pPr>
      <w:spacing w:after="0" w:line="240" w:lineRule="auto"/>
    </w:pPr>
    <w:rPr>
      <w:rFonts w:ascii="Times New Roman" w:hAnsi="Times New Roman" w:cs="Times New Roman"/>
      <w:sz w:val="24"/>
      <w:szCs w:val="24"/>
      <w:lang w:eastAsia="sv-SE"/>
    </w:rPr>
  </w:style>
  <w:style w:type="paragraph" w:styleId="Rubrik1">
    <w:name w:val="heading 1"/>
    <w:basedOn w:val="Normal"/>
    <w:link w:val="Rubrik1Char"/>
    <w:uiPriority w:val="9"/>
    <w:qFormat/>
    <w:rsid w:val="00CC2FC5"/>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2FC5"/>
    <w:rPr>
      <w:rFonts w:ascii="Times New Roman" w:hAnsi="Times New Roman" w:cs="Times New Roman"/>
      <w:b/>
      <w:bCs/>
      <w:kern w:val="36"/>
      <w:sz w:val="48"/>
      <w:szCs w:val="48"/>
      <w:lang w:eastAsia="sv-SE"/>
    </w:rPr>
  </w:style>
  <w:style w:type="paragraph" w:styleId="Normalwebb">
    <w:name w:val="Normal (Web)"/>
    <w:basedOn w:val="Normal"/>
    <w:uiPriority w:val="99"/>
    <w:unhideWhenUsed/>
    <w:rsid w:val="00CC2FC5"/>
    <w:pPr>
      <w:spacing w:before="100" w:beforeAutospacing="1" w:after="100" w:afterAutospacing="1"/>
    </w:pPr>
  </w:style>
  <w:style w:type="paragraph" w:styleId="Sidhuvud">
    <w:name w:val="header"/>
    <w:basedOn w:val="Normal"/>
    <w:link w:val="SidhuvudChar"/>
    <w:uiPriority w:val="99"/>
    <w:unhideWhenUsed/>
    <w:rsid w:val="00CC2FC5"/>
    <w:pPr>
      <w:tabs>
        <w:tab w:val="center" w:pos="4536"/>
        <w:tab w:val="right" w:pos="9072"/>
      </w:tabs>
    </w:pPr>
  </w:style>
  <w:style w:type="character" w:customStyle="1" w:styleId="SidhuvudChar">
    <w:name w:val="Sidhuvud Char"/>
    <w:basedOn w:val="Standardstycketeckensnitt"/>
    <w:link w:val="Sidhuvud"/>
    <w:uiPriority w:val="99"/>
    <w:rsid w:val="00CC2FC5"/>
    <w:rPr>
      <w:rFonts w:ascii="Times New Roman" w:hAnsi="Times New Roman" w:cs="Times New Roman"/>
      <w:sz w:val="24"/>
      <w:szCs w:val="24"/>
      <w:lang w:eastAsia="sv-SE"/>
    </w:rPr>
  </w:style>
  <w:style w:type="paragraph" w:styleId="Sidfot">
    <w:name w:val="footer"/>
    <w:basedOn w:val="Normal"/>
    <w:link w:val="SidfotChar"/>
    <w:uiPriority w:val="99"/>
    <w:unhideWhenUsed/>
    <w:rsid w:val="00CC2FC5"/>
    <w:pPr>
      <w:tabs>
        <w:tab w:val="center" w:pos="4536"/>
        <w:tab w:val="right" w:pos="9072"/>
      </w:tabs>
    </w:pPr>
  </w:style>
  <w:style w:type="character" w:customStyle="1" w:styleId="SidfotChar">
    <w:name w:val="Sidfot Char"/>
    <w:basedOn w:val="Standardstycketeckensnitt"/>
    <w:link w:val="Sidfot"/>
    <w:uiPriority w:val="99"/>
    <w:rsid w:val="00CC2FC5"/>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18779C5-F555-4B07-9BB6-9C2FEF4591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1387</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Bodenhem</dc:creator>
  <cp:keywords/>
  <dc:description/>
  <cp:lastModifiedBy>Nora Bodenhem</cp:lastModifiedBy>
  <cp:revision>3</cp:revision>
  <dcterms:created xsi:type="dcterms:W3CDTF">2020-09-03T13:04:00Z</dcterms:created>
  <dcterms:modified xsi:type="dcterms:W3CDTF">2020-09-03T16:33:00Z</dcterms:modified>
</cp:coreProperties>
</file>