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1264E" w14:textId="77777777" w:rsidR="005018B7" w:rsidRPr="005018B7" w:rsidRDefault="005018B7" w:rsidP="005018B7">
      <w:pPr>
        <w:rPr>
          <w:b/>
          <w:bCs/>
          <w:sz w:val="40"/>
          <w:szCs w:val="40"/>
        </w:rPr>
      </w:pPr>
      <w:r w:rsidRPr="005018B7">
        <w:rPr>
          <w:b/>
          <w:bCs/>
          <w:sz w:val="40"/>
          <w:szCs w:val="40"/>
        </w:rPr>
        <w:t>De olika utbildningsnivåerna</w:t>
      </w:r>
    </w:p>
    <w:p w14:paraId="505743F2" w14:textId="77777777" w:rsidR="005018B7" w:rsidRPr="005018B7" w:rsidRDefault="005018B7" w:rsidP="005018B7">
      <w:r w:rsidRPr="005018B7">
        <w:rPr>
          <w:b/>
          <w:bCs/>
        </w:rPr>
        <w:t xml:space="preserve">Fortbildning för tränare säsongen </w:t>
      </w:r>
      <w:proofErr w:type="gramStart"/>
      <w:r w:rsidRPr="005018B7">
        <w:rPr>
          <w:b/>
          <w:bCs/>
        </w:rPr>
        <w:t>23-24</w:t>
      </w:r>
      <w:proofErr w:type="gramEnd"/>
      <w:r w:rsidRPr="005018B7">
        <w:rPr>
          <w:b/>
          <w:bCs/>
        </w:rPr>
        <w:br/>
      </w:r>
      <w:r w:rsidRPr="005018B7">
        <w:t>Utbildning behöver förnyas varje säsong för att du ska bli behörig coach för den aktuella säsongen. Utbildningen är gratis och går igenom och påminner om hur du som ledare ska få ut det bästa av dig själv och dina spelare.</w:t>
      </w:r>
      <w:r w:rsidRPr="005018B7">
        <w:br/>
      </w:r>
      <w:hyperlink r:id="rId4" w:history="1">
        <w:r w:rsidRPr="005018B7">
          <w:rPr>
            <w:rStyle w:val="Hyperlnk"/>
          </w:rPr>
          <w:t xml:space="preserve">Länk till fortbildning tränare </w:t>
        </w:r>
        <w:proofErr w:type="gramStart"/>
        <w:r w:rsidRPr="005018B7">
          <w:rPr>
            <w:rStyle w:val="Hyperlnk"/>
          </w:rPr>
          <w:t>2023-2024</w:t>
        </w:r>
        <w:proofErr w:type="gramEnd"/>
      </w:hyperlink>
    </w:p>
    <w:p w14:paraId="3ED66AF0" w14:textId="77777777" w:rsidR="005018B7" w:rsidRPr="005018B7" w:rsidRDefault="005018B7" w:rsidP="005018B7">
      <w:r w:rsidRPr="005018B7">
        <w:rPr>
          <w:b/>
          <w:bCs/>
        </w:rPr>
        <w:t>Introduktion Utvecklingstränare – Gamla grundkurs </w:t>
      </w:r>
      <w:r w:rsidRPr="005018B7">
        <w:br/>
        <w:t xml:space="preserve">Utbildningen är en introduktion där vi går igenom de grundläggande idrottsövergripande ämnena så som ledarskap, träningslära, fysiologi och idrottens organisation. Detta kompletteras sedan med basketspecifikt kursinnehåll. Före utbildningstillfället ska du göra en del digitala moment. Den här utbildningen krävs för dig som coachar </w:t>
      </w:r>
      <w:proofErr w:type="spellStart"/>
      <w:r w:rsidRPr="005018B7">
        <w:t>Easy</w:t>
      </w:r>
      <w:proofErr w:type="spellEnd"/>
      <w:r w:rsidRPr="005018B7">
        <w:t xml:space="preserve"> Basket upp till U13.</w:t>
      </w:r>
      <w:r w:rsidRPr="005018B7">
        <w:br/>
      </w:r>
      <w:hyperlink r:id="rId5" w:history="1">
        <w:r w:rsidRPr="005018B7">
          <w:rPr>
            <w:rStyle w:val="Hyperlnk"/>
          </w:rPr>
          <w:t>Anmälan Introduktion Utvecklingstränare. </w:t>
        </w:r>
      </w:hyperlink>
    </w:p>
    <w:p w14:paraId="42D152BA" w14:textId="77777777" w:rsidR="005018B7" w:rsidRPr="005018B7" w:rsidRDefault="005018B7" w:rsidP="005018B7">
      <w:r w:rsidRPr="005018B7">
        <w:rPr>
          <w:b/>
          <w:bCs/>
        </w:rPr>
        <w:t>Grundutbildning Utvecklingstränare – Gamla steg 1</w:t>
      </w:r>
      <w:r w:rsidRPr="005018B7">
        <w:br/>
        <w:t>Utbildningen är nästa steg som ger en bred kunskap och förståelse kring idrottsövergripande ämnen som ledarskap, träningslära, fysiologi och idrottens organisation. Utöver detta ingår basketspecifika delar. Utbildningen innehåller självstudier, som genomförs självständigt och digitalt före första tillfället, samt tre fysiska träffar för samtal, reflektion och praktik. Den här utbildningen krävs för dig som coachar ungdomar i nivåträdet, U14-U20.</w:t>
      </w:r>
      <w:r w:rsidRPr="005018B7">
        <w:br/>
      </w:r>
      <w:hyperlink r:id="rId6" w:history="1">
        <w:r w:rsidRPr="005018B7">
          <w:rPr>
            <w:rStyle w:val="Hyperlnk"/>
          </w:rPr>
          <w:t>Anmälan Grundutbildning Utvecklingstränare.</w:t>
        </w:r>
      </w:hyperlink>
    </w:p>
    <w:p w14:paraId="735F85BB" w14:textId="77777777" w:rsidR="005018B7" w:rsidRPr="005018B7" w:rsidRDefault="005018B7" w:rsidP="005018B7">
      <w:r w:rsidRPr="005018B7">
        <w:rPr>
          <w:b/>
          <w:bCs/>
        </w:rPr>
        <w:t>Fortsättning Utvecklingstränare – Gamla steg 2</w:t>
      </w:r>
      <w:r w:rsidRPr="005018B7">
        <w:br/>
        <w:t xml:space="preserve">Utbildningen ger ytterligare fördjupande kunskap och förståelse kring idrottsövergripande ämnen som ledarskap, träningslära, fysiologi och idrottens organisation. Utöver detta ingår basketspecifika delar. Utbildningen utgörs av totalt fyra utbildningstillfällen varav minst </w:t>
      </w:r>
      <w:proofErr w:type="gramStart"/>
      <w:r w:rsidRPr="005018B7">
        <w:t>1-2</w:t>
      </w:r>
      <w:proofErr w:type="gramEnd"/>
      <w:r w:rsidRPr="005018B7">
        <w:t xml:space="preserve"> kan komma att ske digitalt. Ett antal digitala moment genomförs enskilt i egen takt och praktiska uppgifter som genomförs utanför träffarna och redovisas direkt till utbildaren. Den här utbildningen krävs för dig som coachar i seniorserier upp till div2 samt USM.</w:t>
      </w:r>
      <w:r w:rsidRPr="005018B7">
        <w:br/>
      </w:r>
      <w:hyperlink r:id="rId7" w:history="1">
        <w:r w:rsidRPr="005018B7">
          <w:rPr>
            <w:rStyle w:val="Hyperlnk"/>
          </w:rPr>
          <w:t>Anmälan Fortsättning Utvecklingstränare.</w:t>
        </w:r>
      </w:hyperlink>
    </w:p>
    <w:p w14:paraId="329A40CF" w14:textId="77777777" w:rsidR="005018B7" w:rsidRPr="005018B7" w:rsidRDefault="005018B7" w:rsidP="005018B7">
      <w:r w:rsidRPr="005018B7">
        <w:rPr>
          <w:b/>
          <w:bCs/>
        </w:rPr>
        <w:t>Elittränarutbildning/Fördjupning Utvecklingstränare</w:t>
      </w:r>
    </w:p>
    <w:p w14:paraId="62B51200" w14:textId="77777777" w:rsidR="005018B7" w:rsidRPr="005018B7" w:rsidRDefault="005018B7" w:rsidP="005018B7">
      <w:r w:rsidRPr="005018B7">
        <w:t>Dessa utbildningar körs nu på PILOT och löper över drygt två år och innehåller fyra terminer högskolestudier i 25% studietakt.</w:t>
      </w:r>
    </w:p>
    <w:p w14:paraId="57806ACE" w14:textId="77777777" w:rsidR="005018B7" w:rsidRPr="005018B7" w:rsidRDefault="005018B7" w:rsidP="005018B7">
      <w:r w:rsidRPr="005018B7">
        <w:t>Elittränarutbildningen riktar sig till dig som verkar, eller avser att verka i, högpresterande miljöer på seniornivå.</w:t>
      </w:r>
    </w:p>
    <w:p w14:paraId="748E54BF" w14:textId="77777777" w:rsidR="005018B7" w:rsidRPr="005018B7" w:rsidRDefault="005018B7" w:rsidP="005018B7">
      <w:r w:rsidRPr="005018B7">
        <w:t>Fördjupning Utvecklingstränare riktar sig till dig som verkar, eller avser att verka, i utvecklingsmiljöer på ungdomsnivå.</w:t>
      </w:r>
    </w:p>
    <w:p w14:paraId="5797EE22" w14:textId="77777777" w:rsidR="002E0AE4" w:rsidRDefault="002E0AE4"/>
    <w:sectPr w:rsidR="002E0A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8B7"/>
    <w:rsid w:val="002E0AE4"/>
    <w:rsid w:val="00463533"/>
    <w:rsid w:val="005018B7"/>
    <w:rsid w:val="00736590"/>
    <w:rsid w:val="00883EFB"/>
    <w:rsid w:val="00D95D63"/>
    <w:rsid w:val="00E715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3CE41"/>
  <w15:chartTrackingRefBased/>
  <w15:docId w15:val="{26FC7252-9D49-49F4-A12D-C95E6C89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018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018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018B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018B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018B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018B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018B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018B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018B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018B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018B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018B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018B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018B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018B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018B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018B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018B7"/>
    <w:rPr>
      <w:rFonts w:eastAsiaTheme="majorEastAsia" w:cstheme="majorBidi"/>
      <w:color w:val="272727" w:themeColor="text1" w:themeTint="D8"/>
    </w:rPr>
  </w:style>
  <w:style w:type="paragraph" w:styleId="Rubrik">
    <w:name w:val="Title"/>
    <w:basedOn w:val="Normal"/>
    <w:next w:val="Normal"/>
    <w:link w:val="RubrikChar"/>
    <w:uiPriority w:val="10"/>
    <w:qFormat/>
    <w:rsid w:val="00501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018B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018B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018B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018B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018B7"/>
    <w:rPr>
      <w:i/>
      <w:iCs/>
      <w:color w:val="404040" w:themeColor="text1" w:themeTint="BF"/>
    </w:rPr>
  </w:style>
  <w:style w:type="paragraph" w:styleId="Liststycke">
    <w:name w:val="List Paragraph"/>
    <w:basedOn w:val="Normal"/>
    <w:uiPriority w:val="34"/>
    <w:qFormat/>
    <w:rsid w:val="005018B7"/>
    <w:pPr>
      <w:ind w:left="720"/>
      <w:contextualSpacing/>
    </w:pPr>
  </w:style>
  <w:style w:type="character" w:styleId="Starkbetoning">
    <w:name w:val="Intense Emphasis"/>
    <w:basedOn w:val="Standardstycketeckensnitt"/>
    <w:uiPriority w:val="21"/>
    <w:qFormat/>
    <w:rsid w:val="005018B7"/>
    <w:rPr>
      <w:i/>
      <w:iCs/>
      <w:color w:val="0F4761" w:themeColor="accent1" w:themeShade="BF"/>
    </w:rPr>
  </w:style>
  <w:style w:type="paragraph" w:styleId="Starktcitat">
    <w:name w:val="Intense Quote"/>
    <w:basedOn w:val="Normal"/>
    <w:next w:val="Normal"/>
    <w:link w:val="StarktcitatChar"/>
    <w:uiPriority w:val="30"/>
    <w:qFormat/>
    <w:rsid w:val="00501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018B7"/>
    <w:rPr>
      <w:i/>
      <w:iCs/>
      <w:color w:val="0F4761" w:themeColor="accent1" w:themeShade="BF"/>
    </w:rPr>
  </w:style>
  <w:style w:type="character" w:styleId="Starkreferens">
    <w:name w:val="Intense Reference"/>
    <w:basedOn w:val="Standardstycketeckensnitt"/>
    <w:uiPriority w:val="32"/>
    <w:qFormat/>
    <w:rsid w:val="005018B7"/>
    <w:rPr>
      <w:b/>
      <w:bCs/>
      <w:smallCaps/>
      <w:color w:val="0F4761" w:themeColor="accent1" w:themeShade="BF"/>
      <w:spacing w:val="5"/>
    </w:rPr>
  </w:style>
  <w:style w:type="character" w:styleId="Hyperlnk">
    <w:name w:val="Hyperlink"/>
    <w:basedOn w:val="Standardstycketeckensnitt"/>
    <w:uiPriority w:val="99"/>
    <w:unhideWhenUsed/>
    <w:rsid w:val="005018B7"/>
    <w:rPr>
      <w:color w:val="467886" w:themeColor="hyperlink"/>
      <w:u w:val="single"/>
    </w:rPr>
  </w:style>
  <w:style w:type="character" w:styleId="Olstomnmnande">
    <w:name w:val="Unresolved Mention"/>
    <w:basedOn w:val="Standardstycketeckensnitt"/>
    <w:uiPriority w:val="99"/>
    <w:semiHidden/>
    <w:unhideWhenUsed/>
    <w:rsid w:val="00501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3073">
      <w:bodyDiv w:val="1"/>
      <w:marLeft w:val="0"/>
      <w:marRight w:val="0"/>
      <w:marTop w:val="0"/>
      <w:marBottom w:val="0"/>
      <w:divBdr>
        <w:top w:val="none" w:sz="0" w:space="0" w:color="auto"/>
        <w:left w:val="none" w:sz="0" w:space="0" w:color="auto"/>
        <w:bottom w:val="none" w:sz="0" w:space="0" w:color="auto"/>
        <w:right w:val="none" w:sz="0" w:space="0" w:color="auto"/>
      </w:divBdr>
      <w:divsChild>
        <w:div w:id="1787919930">
          <w:marLeft w:val="0"/>
          <w:marRight w:val="0"/>
          <w:marTop w:val="0"/>
          <w:marBottom w:val="0"/>
          <w:divBdr>
            <w:top w:val="none" w:sz="0" w:space="0" w:color="auto"/>
            <w:left w:val="none" w:sz="0" w:space="0" w:color="auto"/>
            <w:bottom w:val="none" w:sz="0" w:space="0" w:color="auto"/>
            <w:right w:val="none" w:sz="0" w:space="0" w:color="auto"/>
          </w:divBdr>
        </w:div>
      </w:divsChild>
    </w:div>
    <w:div w:id="1129788676">
      <w:bodyDiv w:val="1"/>
      <w:marLeft w:val="0"/>
      <w:marRight w:val="0"/>
      <w:marTop w:val="0"/>
      <w:marBottom w:val="0"/>
      <w:divBdr>
        <w:top w:val="none" w:sz="0" w:space="0" w:color="auto"/>
        <w:left w:val="none" w:sz="0" w:space="0" w:color="auto"/>
        <w:bottom w:val="none" w:sz="0" w:space="0" w:color="auto"/>
        <w:right w:val="none" w:sz="0" w:space="0" w:color="auto"/>
      </w:divBdr>
      <w:divsChild>
        <w:div w:id="153036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sketutbildning.se/education/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ketutbildning.se/education/7" TargetMode="External"/><Relationship Id="rId5" Type="http://schemas.openxmlformats.org/officeDocument/2006/relationships/hyperlink" Target="https://basketutbildning.se/education/3" TargetMode="External"/><Relationship Id="rId4" Type="http://schemas.openxmlformats.org/officeDocument/2006/relationships/hyperlink" Target="https://basketutbildning.se/education/94"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2189</Characters>
  <Application>Microsoft Office Word</Application>
  <DocSecurity>0</DocSecurity>
  <Lines>18</Lines>
  <Paragraphs>5</Paragraphs>
  <ScaleCrop>false</ScaleCrop>
  <Company>Luleå tekniska universitet</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Lindfors</dc:creator>
  <cp:keywords/>
  <dc:description/>
  <cp:lastModifiedBy>Lena Lindfors</cp:lastModifiedBy>
  <cp:revision>1</cp:revision>
  <dcterms:created xsi:type="dcterms:W3CDTF">2025-01-31T10:31:00Z</dcterms:created>
  <dcterms:modified xsi:type="dcterms:W3CDTF">2025-01-31T10:32:00Z</dcterms:modified>
</cp:coreProperties>
</file>