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Motioner &amp; Propositioner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Motioner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Inga motioner har inkommit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Propositioner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Följande propositioner har inkommit från styrelsen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Proposition 1 avseende medlemsavgift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/>
      </w:pPr>
      <w:r w:rsidDel="00000000" w:rsidR="00000000" w:rsidRPr="00000000">
        <w:rPr>
          <w:rtl w:val="0"/>
        </w:rPr>
        <w:t xml:space="preserve">Proposition till 2024-årsmöte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Styrelsen föreslår en höjning av medlemsavgiften från 300kr till 350kr per år.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Proposition 2 avseende inkasso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rPr/>
      </w:pPr>
      <w:bookmarkStart w:colFirst="0" w:colLast="0" w:name="_heading=h.fckg1s8nifx0" w:id="0"/>
      <w:bookmarkEnd w:id="0"/>
      <w:r w:rsidDel="00000000" w:rsidR="00000000" w:rsidRPr="00000000">
        <w:rPr>
          <w:rtl w:val="0"/>
        </w:rPr>
        <w:t xml:space="preserve">Proposition till 2024-årsmöte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Styrelsen föreslår att obetalda fakturor från föreningen säljs till inkassobolag för att öka intäkter samt minska administration i form av påminnelser för kansliet.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Styrelsen Bergums IF, 2024-03-01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Rubrik1">
    <w:name w:val="heading 1"/>
    <w:basedOn w:val="Normal"/>
    <w:next w:val="Normal"/>
    <w:link w:val="Rubrik1Char"/>
    <w:uiPriority w:val="9"/>
    <w:qFormat w:val="1"/>
    <w:rsid w:val="00AE4FF8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 w:val="1"/>
    <w:qFormat w:val="1"/>
    <w:rsid w:val="00AE4FF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character" w:styleId="Rubrik1Char" w:customStyle="1">
    <w:name w:val="Rubrik 1 Char"/>
    <w:basedOn w:val="Standardstycketeckensnitt"/>
    <w:link w:val="Rubrik1"/>
    <w:uiPriority w:val="9"/>
    <w:rsid w:val="00AE4FF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 w:val="1"/>
    <w:rsid w:val="00AE4FF8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AE4FF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 w:val="1"/>
    <w:rsid w:val="00AE4FF8"/>
    <w:pPr>
      <w:ind w:left="720"/>
      <w:contextualSpacing w:val="1"/>
    </w:pPr>
  </w:style>
  <w:style w:type="paragraph" w:styleId="xmsonormal" w:customStyle="1">
    <w:name w:val="x_msonormal"/>
    <w:basedOn w:val="Normal"/>
    <w:rsid w:val="00AE4FF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sv-SE"/>
    </w:rPr>
  </w:style>
  <w:style w:type="character" w:styleId="Rubrik2Char" w:customStyle="1">
    <w:name w:val="Rubrik 2 Char"/>
    <w:basedOn w:val="Standardstycketeckensnitt"/>
    <w:link w:val="Rubrik2"/>
    <w:uiPriority w:val="9"/>
    <w:rsid w:val="00AE4FF8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OtoBVB2xV7LCA9NfewHG0P8UnA==">CgMxLjAyDmguZmNrZzFzOG5pZngwOAByITE2LTVNMGZ1UVc0cnFSQ1JRSERPZndVNWx1Mm82VzlNWg==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2021-03-14T09:38:00Z</dcterms:created>
  <dc:creator>Georg Linden</dc:creator>
</cp:coreProperties>
</file>