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94D6" w14:textId="77777777" w:rsidR="00DB005B" w:rsidRDefault="00A84D10" w:rsidP="00BA2E70">
      <w:pPr>
        <w:spacing w:after="160" w:line="259" w:lineRule="auto"/>
        <w:jc w:val="center"/>
        <w:rPr>
          <w:rFonts w:ascii="Calibri" w:eastAsia="Calibri" w:hAnsi="Calibri" w:cs="Calibri"/>
          <w:sz w:val="32"/>
        </w:rPr>
      </w:pPr>
      <w:r>
        <w:rPr>
          <w:b/>
          <w:noProof/>
          <w:sz w:val="48"/>
          <w:szCs w:val="48"/>
        </w:rPr>
        <w:drawing>
          <wp:inline distT="0" distB="0" distL="0" distR="0" wp14:anchorId="22A6D655" wp14:editId="75793120">
            <wp:extent cx="1347136" cy="1334124"/>
            <wp:effectExtent l="0" t="0" r="5715" b="0"/>
            <wp:docPr id="1" name="Picture 1" descr="C:\Users\lohjo\AppData\Local\Microsoft\Windows\INetCache\Content.Word\BankerydsBasket-Emblem-Ro╠êd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803" cy="1344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131ACA9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32"/>
        </w:rPr>
      </w:pPr>
    </w:p>
    <w:p w14:paraId="09B99DD9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32"/>
        </w:rPr>
      </w:pPr>
    </w:p>
    <w:p w14:paraId="30E94821" w14:textId="77777777" w:rsidR="00DB005B" w:rsidRDefault="00DD4DE2" w:rsidP="00BA2E70">
      <w:pPr>
        <w:spacing w:after="160" w:line="259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BANKERYDS BASKET</w:t>
      </w:r>
    </w:p>
    <w:p w14:paraId="0080D99B" w14:textId="77777777" w:rsidR="00DB005B" w:rsidRDefault="00DD4DE2" w:rsidP="00BA2E70">
      <w:pPr>
        <w:spacing w:after="160" w:line="259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Grundat 1981</w:t>
      </w:r>
    </w:p>
    <w:p w14:paraId="6A28CAF3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32"/>
        </w:rPr>
      </w:pPr>
    </w:p>
    <w:p w14:paraId="39FEBC99" w14:textId="62219907" w:rsidR="00DB005B" w:rsidRDefault="00DD4DE2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Verksamhets- och Förvaltningsberättelse</w:t>
      </w:r>
      <w:r>
        <w:rPr>
          <w:rFonts w:ascii="Calibri" w:eastAsia="Calibri" w:hAnsi="Calibri" w:cs="Calibri"/>
          <w:sz w:val="28"/>
        </w:rPr>
        <w:br/>
      </w:r>
      <w:r w:rsidR="00BA2E70">
        <w:rPr>
          <w:rFonts w:ascii="Calibri" w:eastAsia="Calibri" w:hAnsi="Calibri" w:cs="Calibri"/>
          <w:sz w:val="28"/>
        </w:rPr>
        <w:t xml:space="preserve">  </w:t>
      </w:r>
      <w:r w:rsidR="00600D10">
        <w:rPr>
          <w:rFonts w:ascii="Calibri" w:eastAsia="Calibri" w:hAnsi="Calibri" w:cs="Calibri"/>
          <w:sz w:val="28"/>
        </w:rPr>
        <w:t>för verksamhetsåret 20</w:t>
      </w:r>
      <w:r w:rsidR="00504B23">
        <w:rPr>
          <w:rFonts w:ascii="Calibri" w:eastAsia="Calibri" w:hAnsi="Calibri" w:cs="Calibri"/>
          <w:sz w:val="28"/>
        </w:rPr>
        <w:t>2</w:t>
      </w:r>
      <w:r w:rsidR="00D85586">
        <w:rPr>
          <w:rFonts w:ascii="Calibri" w:eastAsia="Calibri" w:hAnsi="Calibri" w:cs="Calibri"/>
          <w:sz w:val="28"/>
        </w:rPr>
        <w:t>2</w:t>
      </w:r>
      <w:r w:rsidR="00600D10">
        <w:rPr>
          <w:rFonts w:ascii="Calibri" w:eastAsia="Calibri" w:hAnsi="Calibri" w:cs="Calibri"/>
          <w:sz w:val="28"/>
        </w:rPr>
        <w:t>-07-01-202</w:t>
      </w:r>
      <w:r w:rsidR="00D85586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>-06-30</w:t>
      </w:r>
    </w:p>
    <w:p w14:paraId="6D4C5711" w14:textId="24B518D8" w:rsidR="00D335ED" w:rsidRDefault="00D335ED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5286DF13" w14:textId="647D9D2B" w:rsidR="00D335ED" w:rsidRDefault="00D335ED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och</w:t>
      </w:r>
    </w:p>
    <w:p w14:paraId="4203604D" w14:textId="1692301C" w:rsidR="00D335ED" w:rsidRDefault="00D335ED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014C5640" w14:textId="07C4FCAF" w:rsidR="00D335ED" w:rsidRDefault="00D335ED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Verksamhetsplan för 202</w:t>
      </w:r>
      <w:r w:rsidR="00D85586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>/2</w:t>
      </w:r>
      <w:r w:rsidR="00D85586">
        <w:rPr>
          <w:rFonts w:ascii="Calibri" w:eastAsia="Calibri" w:hAnsi="Calibri" w:cs="Calibri"/>
          <w:sz w:val="28"/>
        </w:rPr>
        <w:t>4</w:t>
      </w:r>
    </w:p>
    <w:p w14:paraId="7C96033C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220703D8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022B3071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4DEE10A7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4101B9F3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7A47839A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2490B377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5E41B445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19ADA551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35ABDDA2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1D625516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60670089" w14:textId="77777777" w:rsidR="00DB005B" w:rsidRDefault="00DB005B" w:rsidP="00BA2E70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14:paraId="6A8C75E9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28"/>
        </w:rPr>
      </w:pPr>
    </w:p>
    <w:p w14:paraId="29946C4C" w14:textId="77777777" w:rsidR="00A84D10" w:rsidRDefault="00A84D10">
      <w:pPr>
        <w:spacing w:after="160" w:line="259" w:lineRule="auto"/>
        <w:rPr>
          <w:rFonts w:ascii="Calibri" w:eastAsia="Calibri" w:hAnsi="Calibri" w:cs="Calibri"/>
          <w:sz w:val="28"/>
        </w:rPr>
      </w:pPr>
    </w:p>
    <w:p w14:paraId="3E0B74BA" w14:textId="77777777" w:rsidR="00A84D10" w:rsidRDefault="00A84D10">
      <w:pPr>
        <w:spacing w:after="160" w:line="259" w:lineRule="auto"/>
        <w:rPr>
          <w:rFonts w:ascii="Calibri" w:eastAsia="Calibri" w:hAnsi="Calibri" w:cs="Calibri"/>
          <w:sz w:val="28"/>
        </w:rPr>
      </w:pPr>
    </w:p>
    <w:p w14:paraId="5889EA98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Innehållsförteckning</w:t>
      </w:r>
    </w:p>
    <w:p w14:paraId="3DF9C00E" w14:textId="6B1610F5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Styrelse                                                                                                                                                      Sid. 3</w:t>
      </w:r>
      <w:r>
        <w:rPr>
          <w:rFonts w:ascii="Calibri" w:eastAsia="Calibri" w:hAnsi="Calibri" w:cs="Calibri"/>
          <w:sz w:val="24"/>
        </w:rPr>
        <w:br/>
        <w:t>Revisorer                                                                                                                                                   Sid. 3</w:t>
      </w:r>
      <w:r>
        <w:rPr>
          <w:rFonts w:ascii="Calibri" w:eastAsia="Calibri" w:hAnsi="Calibri" w:cs="Calibri"/>
          <w:sz w:val="24"/>
        </w:rPr>
        <w:br/>
        <w:t>Kansli                                                                                                                                                          Sid. 3</w:t>
      </w:r>
      <w:r>
        <w:rPr>
          <w:rFonts w:ascii="Calibri" w:eastAsia="Calibri" w:hAnsi="Calibri" w:cs="Calibri"/>
          <w:sz w:val="24"/>
        </w:rPr>
        <w:br/>
        <w:t>Ansvarsområden                                                                                                                                      Sid. 3</w:t>
      </w:r>
      <w:r>
        <w:rPr>
          <w:rFonts w:ascii="Calibri" w:eastAsia="Calibri" w:hAnsi="Calibri" w:cs="Calibri"/>
          <w:sz w:val="24"/>
        </w:rPr>
        <w:br/>
        <w:t>Valberedning                                                                                                                                            Sid. 3</w:t>
      </w:r>
      <w:r>
        <w:rPr>
          <w:rFonts w:ascii="Calibri" w:eastAsia="Calibri" w:hAnsi="Calibri" w:cs="Calibri"/>
          <w:sz w:val="24"/>
        </w:rPr>
        <w:br/>
        <w:t>Styrelsemöten                                                                                                                                          Sid. 3</w:t>
      </w:r>
      <w:r>
        <w:rPr>
          <w:rFonts w:ascii="Calibri" w:eastAsia="Calibri" w:hAnsi="Calibri" w:cs="Calibri"/>
          <w:sz w:val="24"/>
        </w:rPr>
        <w:br/>
        <w:t>Verksamhet</w:t>
      </w:r>
      <w:r w:rsidR="00600D10">
        <w:rPr>
          <w:rFonts w:ascii="Calibri" w:eastAsia="Calibri" w:hAnsi="Calibri" w:cs="Calibri"/>
          <w:sz w:val="24"/>
        </w:rPr>
        <w:t>sberättelse verksamhetsåret 20</w:t>
      </w:r>
      <w:r w:rsidR="00C106F7">
        <w:rPr>
          <w:rFonts w:ascii="Calibri" w:eastAsia="Calibri" w:hAnsi="Calibri" w:cs="Calibri"/>
          <w:sz w:val="24"/>
        </w:rPr>
        <w:t>2</w:t>
      </w:r>
      <w:r w:rsidR="005D4C79">
        <w:rPr>
          <w:rFonts w:ascii="Calibri" w:eastAsia="Calibri" w:hAnsi="Calibri" w:cs="Calibri"/>
          <w:sz w:val="24"/>
        </w:rPr>
        <w:t>2</w:t>
      </w:r>
      <w:r w:rsidR="00600D10">
        <w:rPr>
          <w:rFonts w:ascii="Calibri" w:eastAsia="Calibri" w:hAnsi="Calibri" w:cs="Calibri"/>
          <w:sz w:val="24"/>
        </w:rPr>
        <w:t>-07-01</w:t>
      </w:r>
      <w:r w:rsidR="00722817">
        <w:rPr>
          <w:rFonts w:ascii="Calibri" w:eastAsia="Calibri" w:hAnsi="Calibri" w:cs="Calibri"/>
          <w:sz w:val="24"/>
        </w:rPr>
        <w:t xml:space="preserve"> </w:t>
      </w:r>
      <w:r w:rsidR="00600D10">
        <w:rPr>
          <w:rFonts w:ascii="Calibri" w:eastAsia="Calibri" w:hAnsi="Calibri" w:cs="Calibri"/>
          <w:sz w:val="24"/>
        </w:rPr>
        <w:t>-</w:t>
      </w:r>
      <w:r w:rsidR="00722817">
        <w:rPr>
          <w:rFonts w:ascii="Calibri" w:eastAsia="Calibri" w:hAnsi="Calibri" w:cs="Calibri"/>
          <w:sz w:val="24"/>
        </w:rPr>
        <w:t xml:space="preserve"> </w:t>
      </w:r>
      <w:r w:rsidR="00600D10">
        <w:rPr>
          <w:rFonts w:ascii="Calibri" w:eastAsia="Calibri" w:hAnsi="Calibri" w:cs="Calibri"/>
          <w:sz w:val="24"/>
        </w:rPr>
        <w:t>202</w:t>
      </w:r>
      <w:r w:rsidR="005D4C79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-0</w:t>
      </w:r>
      <w:r w:rsidR="005D4C79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-30                                                Sid. 4</w:t>
      </w:r>
      <w:r>
        <w:rPr>
          <w:rFonts w:ascii="Calibri" w:eastAsia="Calibri" w:hAnsi="Calibri" w:cs="Calibri"/>
          <w:sz w:val="24"/>
        </w:rPr>
        <w:br/>
      </w:r>
      <w:r w:rsidR="00600D10">
        <w:rPr>
          <w:rFonts w:ascii="Calibri" w:eastAsia="Calibri" w:hAnsi="Calibri" w:cs="Calibri"/>
          <w:sz w:val="24"/>
        </w:rPr>
        <w:t>Förslag till verksamhetsplan 202</w:t>
      </w:r>
      <w:r w:rsidR="005D4C79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-07-01</w:t>
      </w:r>
      <w:r w:rsidR="0072281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-</w:t>
      </w:r>
      <w:r w:rsidR="0072281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202</w:t>
      </w:r>
      <w:r w:rsidR="005D4C79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-06-30                                                                       Sid. 6</w:t>
      </w:r>
      <w:r>
        <w:rPr>
          <w:rFonts w:ascii="Calibri" w:eastAsia="Calibri" w:hAnsi="Calibri" w:cs="Calibri"/>
          <w:sz w:val="24"/>
        </w:rPr>
        <w:br/>
        <w:t>Förs</w:t>
      </w:r>
      <w:r w:rsidR="00600D10">
        <w:rPr>
          <w:rFonts w:ascii="Calibri" w:eastAsia="Calibri" w:hAnsi="Calibri" w:cs="Calibri"/>
          <w:sz w:val="24"/>
        </w:rPr>
        <w:t>lag till medlemsavgifter för 202</w:t>
      </w:r>
      <w:r w:rsidR="005D4C79">
        <w:rPr>
          <w:rFonts w:ascii="Calibri" w:eastAsia="Calibri" w:hAnsi="Calibri" w:cs="Calibri"/>
          <w:sz w:val="24"/>
        </w:rPr>
        <w:t>3</w:t>
      </w:r>
      <w:r w:rsidR="00600D10">
        <w:rPr>
          <w:rFonts w:ascii="Calibri" w:eastAsia="Calibri" w:hAnsi="Calibri" w:cs="Calibri"/>
          <w:sz w:val="24"/>
        </w:rPr>
        <w:t>-07-01-202</w:t>
      </w:r>
      <w:r w:rsidR="005D4C79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-06-30                                                                 Sid. 6</w:t>
      </w:r>
    </w:p>
    <w:p w14:paraId="3149B613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73DABA56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Bilagor</w:t>
      </w:r>
    </w:p>
    <w:p w14:paraId="292B615E" w14:textId="77777777" w:rsidR="00DB005B" w:rsidRDefault="00DB005B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p w14:paraId="00430AD3" w14:textId="4E2037FA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Styr</w:t>
      </w:r>
      <w:r w:rsidR="00600D10">
        <w:rPr>
          <w:rFonts w:ascii="Calibri" w:eastAsia="Calibri" w:hAnsi="Calibri" w:cs="Calibri"/>
          <w:sz w:val="24"/>
        </w:rPr>
        <w:t xml:space="preserve">elsens förslag på budget för </w:t>
      </w:r>
      <w:r w:rsidR="008A09CB">
        <w:rPr>
          <w:rFonts w:ascii="Calibri" w:eastAsia="Calibri" w:hAnsi="Calibri" w:cs="Calibri"/>
          <w:sz w:val="24"/>
        </w:rPr>
        <w:t xml:space="preserve">verksamhetsåret </w:t>
      </w:r>
      <w:r w:rsidR="00600D10">
        <w:rPr>
          <w:rFonts w:ascii="Calibri" w:eastAsia="Calibri" w:hAnsi="Calibri" w:cs="Calibri"/>
          <w:sz w:val="24"/>
        </w:rPr>
        <w:t>202</w:t>
      </w:r>
      <w:r w:rsidR="005D4C79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-07-01</w:t>
      </w:r>
      <w:r w:rsidR="008A09C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-</w:t>
      </w:r>
      <w:r w:rsidR="008A09C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202</w:t>
      </w:r>
      <w:r w:rsidR="005D4C79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-06-30</w:t>
      </w:r>
    </w:p>
    <w:p w14:paraId="2702F28E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37200A61" w14:textId="77777777" w:rsidR="00DB005B" w:rsidRDefault="00DD4DE2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</w:t>
      </w:r>
    </w:p>
    <w:p w14:paraId="633AF677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32"/>
        </w:rPr>
      </w:pPr>
    </w:p>
    <w:p w14:paraId="680E1B27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32"/>
        </w:rPr>
      </w:pPr>
    </w:p>
    <w:p w14:paraId="0034A4E7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32"/>
        </w:rPr>
      </w:pPr>
    </w:p>
    <w:p w14:paraId="7EA6DD73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32"/>
        </w:rPr>
      </w:pPr>
    </w:p>
    <w:p w14:paraId="628A7312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32"/>
        </w:rPr>
      </w:pPr>
    </w:p>
    <w:p w14:paraId="746D7026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32"/>
        </w:rPr>
      </w:pPr>
    </w:p>
    <w:p w14:paraId="25745040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32"/>
        </w:rPr>
      </w:pPr>
    </w:p>
    <w:p w14:paraId="7A377732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32"/>
        </w:rPr>
      </w:pPr>
    </w:p>
    <w:p w14:paraId="3CE4B219" w14:textId="5A9C1935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1.Bankeryds Baskets styrelse verksamhetsåret 20</w:t>
      </w:r>
      <w:r w:rsidR="00B3326A">
        <w:rPr>
          <w:rFonts w:ascii="Calibri" w:eastAsia="Calibri" w:hAnsi="Calibri" w:cs="Calibri"/>
          <w:b/>
          <w:sz w:val="28"/>
        </w:rPr>
        <w:t>2</w:t>
      </w:r>
      <w:r w:rsidR="007C1CE1">
        <w:rPr>
          <w:rFonts w:ascii="Calibri" w:eastAsia="Calibri" w:hAnsi="Calibri" w:cs="Calibri"/>
          <w:b/>
          <w:sz w:val="28"/>
        </w:rPr>
        <w:t>2</w:t>
      </w:r>
      <w:r w:rsidR="00600D10">
        <w:rPr>
          <w:rFonts w:ascii="Calibri" w:eastAsia="Calibri" w:hAnsi="Calibri" w:cs="Calibri"/>
          <w:b/>
          <w:sz w:val="28"/>
        </w:rPr>
        <w:t>-07-01</w:t>
      </w:r>
      <w:r w:rsidR="005B3B4C">
        <w:rPr>
          <w:rFonts w:ascii="Calibri" w:eastAsia="Calibri" w:hAnsi="Calibri" w:cs="Calibri"/>
          <w:b/>
          <w:sz w:val="28"/>
        </w:rPr>
        <w:t xml:space="preserve"> </w:t>
      </w:r>
      <w:r w:rsidR="00600D10">
        <w:rPr>
          <w:rFonts w:ascii="Calibri" w:eastAsia="Calibri" w:hAnsi="Calibri" w:cs="Calibri"/>
          <w:b/>
          <w:sz w:val="28"/>
        </w:rPr>
        <w:t>-</w:t>
      </w:r>
      <w:r w:rsidR="005B3B4C">
        <w:rPr>
          <w:rFonts w:ascii="Calibri" w:eastAsia="Calibri" w:hAnsi="Calibri" w:cs="Calibri"/>
          <w:b/>
          <w:sz w:val="28"/>
        </w:rPr>
        <w:t xml:space="preserve"> </w:t>
      </w:r>
      <w:r w:rsidR="00600D10">
        <w:rPr>
          <w:rFonts w:ascii="Calibri" w:eastAsia="Calibri" w:hAnsi="Calibri" w:cs="Calibri"/>
          <w:b/>
          <w:sz w:val="28"/>
        </w:rPr>
        <w:t>202</w:t>
      </w:r>
      <w:r w:rsidR="007C1CE1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-06-30</w:t>
      </w:r>
    </w:p>
    <w:p w14:paraId="2C914984" w14:textId="77777777" w:rsidR="00DB005B" w:rsidRDefault="00DD4DE2">
      <w:pPr>
        <w:numPr>
          <w:ilvl w:val="0"/>
          <w:numId w:val="1"/>
        </w:numPr>
        <w:spacing w:after="160" w:line="259" w:lineRule="auto"/>
        <w:ind w:left="420" w:hanging="4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Styrelse</w:t>
      </w:r>
    </w:p>
    <w:p w14:paraId="78A9208C" w14:textId="7AB7D67B" w:rsidR="007E6EBB" w:rsidRPr="007E6EBB" w:rsidRDefault="00AE0A33" w:rsidP="00FA7E3E">
      <w:pPr>
        <w:pStyle w:val="Ingetavstnd"/>
        <w:rPr>
          <w:rFonts w:eastAsia="Calibri"/>
        </w:rPr>
      </w:pPr>
      <w:r w:rsidRPr="007C1B83">
        <w:rPr>
          <w:rFonts w:eastAsia="Calibri"/>
        </w:rPr>
        <w:t>Marcus Ekelund</w:t>
      </w:r>
      <w:r w:rsidR="00DD4DE2" w:rsidRPr="007C1B83">
        <w:rPr>
          <w:rFonts w:eastAsia="Calibri"/>
        </w:rPr>
        <w:t xml:space="preserve">          </w:t>
      </w:r>
      <w:r w:rsidR="00600D10" w:rsidRPr="007C1B83">
        <w:rPr>
          <w:rFonts w:eastAsia="Calibri"/>
        </w:rPr>
        <w:tab/>
      </w:r>
      <w:r w:rsidR="00FA7E3E">
        <w:rPr>
          <w:rFonts w:eastAsia="Calibri"/>
        </w:rPr>
        <w:tab/>
      </w:r>
      <w:r w:rsidR="00DD4DE2" w:rsidRPr="007C1B83">
        <w:rPr>
          <w:rFonts w:eastAsia="Calibri"/>
        </w:rPr>
        <w:t>Ordförande</w:t>
      </w:r>
      <w:r w:rsidR="00DD4DE2" w:rsidRPr="007C1B83">
        <w:rPr>
          <w:rFonts w:eastAsia="Calibri"/>
        </w:rPr>
        <w:br/>
      </w:r>
      <w:r w:rsidR="007E6EBB">
        <w:rPr>
          <w:rFonts w:eastAsia="Calibri"/>
        </w:rPr>
        <w:t>Tina Gustafsson</w:t>
      </w:r>
      <w:r w:rsidR="007E6EBB">
        <w:rPr>
          <w:rFonts w:eastAsia="Calibri"/>
        </w:rPr>
        <w:tab/>
      </w:r>
      <w:r w:rsidR="007E6EBB">
        <w:rPr>
          <w:rFonts w:eastAsia="Calibri"/>
        </w:rPr>
        <w:tab/>
        <w:t>Vice Ordförande</w:t>
      </w:r>
    </w:p>
    <w:p w14:paraId="08C420A6" w14:textId="7A5DB9AD" w:rsidR="007C1B83" w:rsidRDefault="00600D10" w:rsidP="00FA7E3E">
      <w:pPr>
        <w:pStyle w:val="Ingetavstnd"/>
        <w:rPr>
          <w:rFonts w:eastAsia="Calibri"/>
        </w:rPr>
      </w:pPr>
      <w:r w:rsidRPr="00BC06AB">
        <w:t>Johanna Leu</w:t>
      </w:r>
      <w:r w:rsidR="007475C6" w:rsidRPr="00BC06AB">
        <w:t>f</w:t>
      </w:r>
      <w:r w:rsidRPr="00BC06AB">
        <w:t>vén</w:t>
      </w:r>
      <w:r w:rsidRPr="00BC06AB">
        <w:tab/>
      </w:r>
      <w:r w:rsidR="00FA7E3E">
        <w:tab/>
      </w:r>
      <w:r w:rsidR="00DD4DE2" w:rsidRPr="00BC06AB">
        <w:t>Kassör</w:t>
      </w:r>
      <w:r w:rsidR="00DD4DE2" w:rsidRPr="00BC06AB">
        <w:br/>
      </w:r>
      <w:r w:rsidR="007C1B83" w:rsidRPr="007C1B83">
        <w:rPr>
          <w:rFonts w:eastAsia="Calibri"/>
        </w:rPr>
        <w:t xml:space="preserve">Mattias Lager                      </w:t>
      </w:r>
      <w:r w:rsidR="007C1B83" w:rsidRPr="007C1B83">
        <w:rPr>
          <w:rFonts w:eastAsia="Calibri"/>
        </w:rPr>
        <w:tab/>
      </w:r>
      <w:r w:rsidR="00FA7E3E">
        <w:rPr>
          <w:rFonts w:eastAsia="Calibri"/>
        </w:rPr>
        <w:tab/>
      </w:r>
      <w:r w:rsidR="007C1B83">
        <w:rPr>
          <w:rFonts w:eastAsia="Calibri"/>
        </w:rPr>
        <w:t>Sekreterare</w:t>
      </w:r>
    </w:p>
    <w:p w14:paraId="29184A5B" w14:textId="0E03426B" w:rsidR="009E4168" w:rsidRDefault="009E4168" w:rsidP="00FA7E3E">
      <w:pPr>
        <w:pStyle w:val="Ingetavstnd"/>
        <w:rPr>
          <w:rFonts w:eastAsia="Calibri"/>
        </w:rPr>
      </w:pPr>
      <w:r>
        <w:rPr>
          <w:rFonts w:eastAsia="Calibri"/>
        </w:rPr>
        <w:t>Sofie Hammarskjöld</w:t>
      </w:r>
      <w:r>
        <w:rPr>
          <w:rFonts w:eastAsia="Calibri"/>
        </w:rPr>
        <w:tab/>
      </w:r>
      <w:r>
        <w:rPr>
          <w:rFonts w:eastAsia="Calibri"/>
        </w:rPr>
        <w:tab/>
        <w:t>Ledamot</w:t>
      </w:r>
    </w:p>
    <w:p w14:paraId="7E3F7ECA" w14:textId="704884B7" w:rsidR="007C1B83" w:rsidRDefault="00E86E0E" w:rsidP="00FA7E3E">
      <w:pPr>
        <w:pStyle w:val="Ingetavstnd"/>
        <w:rPr>
          <w:rFonts w:eastAsia="Calibri"/>
        </w:rPr>
      </w:pPr>
      <w:r>
        <w:rPr>
          <w:rFonts w:eastAsia="Calibri"/>
        </w:rPr>
        <w:t>Michaela Jangmo</w:t>
      </w:r>
      <w:r w:rsidR="007C1B83">
        <w:rPr>
          <w:rFonts w:eastAsia="Calibri"/>
        </w:rPr>
        <w:tab/>
      </w:r>
      <w:r w:rsidR="00FA7E3E">
        <w:rPr>
          <w:rFonts w:eastAsia="Calibri"/>
        </w:rPr>
        <w:tab/>
      </w:r>
      <w:r w:rsidR="007C1B83">
        <w:rPr>
          <w:rFonts w:eastAsia="Calibri"/>
        </w:rPr>
        <w:t>Ledamot</w:t>
      </w:r>
    </w:p>
    <w:p w14:paraId="6661DF33" w14:textId="4623D71D" w:rsidR="007C1B83" w:rsidRDefault="007C1B83" w:rsidP="00FA7E3E">
      <w:pPr>
        <w:pStyle w:val="Ingetavstnd"/>
        <w:rPr>
          <w:rFonts w:eastAsia="Calibri"/>
        </w:rPr>
      </w:pPr>
      <w:r>
        <w:rPr>
          <w:rFonts w:eastAsia="Calibri"/>
        </w:rPr>
        <w:t>Alexander Pavlica</w:t>
      </w:r>
      <w:r>
        <w:rPr>
          <w:rFonts w:eastAsia="Calibri"/>
        </w:rPr>
        <w:tab/>
      </w:r>
      <w:r w:rsidR="00FA7E3E">
        <w:rPr>
          <w:rFonts w:eastAsia="Calibri"/>
        </w:rPr>
        <w:tab/>
      </w:r>
      <w:r>
        <w:rPr>
          <w:rFonts w:eastAsia="Calibri"/>
        </w:rPr>
        <w:t>Ledamot</w:t>
      </w:r>
    </w:p>
    <w:p w14:paraId="7A880DE5" w14:textId="5C7C3E30" w:rsidR="007C1CE1" w:rsidRDefault="007C1CE1" w:rsidP="00FA7E3E">
      <w:pPr>
        <w:pStyle w:val="Ingetavstnd"/>
        <w:rPr>
          <w:rFonts w:eastAsia="Calibri"/>
        </w:rPr>
      </w:pPr>
    </w:p>
    <w:p w14:paraId="3F61B274" w14:textId="77777777" w:rsidR="005B3B4C" w:rsidRPr="007C1B83" w:rsidRDefault="005B3B4C" w:rsidP="00FA7E3E">
      <w:pPr>
        <w:pStyle w:val="Ingetavstnd"/>
        <w:rPr>
          <w:rFonts w:eastAsia="Calibri"/>
        </w:rPr>
      </w:pPr>
    </w:p>
    <w:p w14:paraId="2FA2EDD8" w14:textId="77777777" w:rsidR="00DB005B" w:rsidRDefault="00DD4DE2">
      <w:pPr>
        <w:numPr>
          <w:ilvl w:val="0"/>
          <w:numId w:val="2"/>
        </w:numPr>
        <w:spacing w:after="160" w:line="259" w:lineRule="auto"/>
        <w:ind w:left="420" w:hanging="4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Revisorer</w:t>
      </w:r>
    </w:p>
    <w:p w14:paraId="30205EE3" w14:textId="68005E61" w:rsidR="00DB005B" w:rsidRPr="00315EA5" w:rsidRDefault="007475C6">
      <w:pPr>
        <w:spacing w:after="160" w:line="259" w:lineRule="auto"/>
        <w:rPr>
          <w:rFonts w:ascii="Calibri" w:eastAsia="Calibri" w:hAnsi="Calibri" w:cs="Calibri"/>
          <w:sz w:val="24"/>
          <w:lang w:val="en-GB"/>
        </w:rPr>
      </w:pPr>
      <w:r>
        <w:rPr>
          <w:rFonts w:ascii="Calibri" w:eastAsia="Calibri" w:hAnsi="Calibri" w:cs="Calibri"/>
          <w:sz w:val="24"/>
          <w:lang w:val="en-GB"/>
        </w:rPr>
        <w:t>Kerstin Gustavsson</w:t>
      </w:r>
      <w:r>
        <w:rPr>
          <w:rFonts w:ascii="Calibri" w:eastAsia="Calibri" w:hAnsi="Calibri" w:cs="Calibri"/>
          <w:sz w:val="24"/>
          <w:lang w:val="en-GB"/>
        </w:rPr>
        <w:tab/>
      </w:r>
      <w:r w:rsidR="00FA7E3E">
        <w:rPr>
          <w:rFonts w:ascii="Calibri" w:eastAsia="Calibri" w:hAnsi="Calibri" w:cs="Calibri"/>
          <w:sz w:val="24"/>
          <w:lang w:val="en-GB"/>
        </w:rPr>
        <w:tab/>
      </w:r>
      <w:r w:rsidR="00DD4DE2" w:rsidRPr="00315EA5">
        <w:rPr>
          <w:rFonts w:ascii="Calibri" w:eastAsia="Calibri" w:hAnsi="Calibri" w:cs="Calibri"/>
          <w:sz w:val="24"/>
          <w:lang w:val="en-GB"/>
        </w:rPr>
        <w:t>Revisor</w:t>
      </w:r>
      <w:r w:rsidR="00DD4DE2" w:rsidRPr="00315EA5">
        <w:rPr>
          <w:rFonts w:ascii="Calibri" w:eastAsia="Calibri" w:hAnsi="Calibri" w:cs="Calibri"/>
          <w:sz w:val="24"/>
          <w:lang w:val="en-GB"/>
        </w:rPr>
        <w:br/>
      </w:r>
    </w:p>
    <w:p w14:paraId="64E4EFFF" w14:textId="77777777" w:rsidR="00DB005B" w:rsidRDefault="00DD4DE2">
      <w:pPr>
        <w:numPr>
          <w:ilvl w:val="0"/>
          <w:numId w:val="3"/>
        </w:numPr>
        <w:spacing w:after="160" w:line="259" w:lineRule="auto"/>
        <w:ind w:left="420" w:hanging="4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Kansli</w:t>
      </w:r>
    </w:p>
    <w:p w14:paraId="3DD7F90E" w14:textId="7777777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Kansliuppgifter har fördelats och utförts till största del av styrelsen</w:t>
      </w:r>
      <w:r w:rsidR="0063546D">
        <w:rPr>
          <w:rFonts w:ascii="Calibri" w:eastAsia="Calibri" w:hAnsi="Calibri" w:cs="Calibri"/>
          <w:sz w:val="24"/>
        </w:rPr>
        <w:t>.</w:t>
      </w:r>
    </w:p>
    <w:p w14:paraId="217A6BC0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70845A2C" w14:textId="77777777" w:rsidR="00DB005B" w:rsidRDefault="00DD4DE2">
      <w:pPr>
        <w:numPr>
          <w:ilvl w:val="0"/>
          <w:numId w:val="4"/>
        </w:numPr>
        <w:spacing w:after="160" w:line="259" w:lineRule="auto"/>
        <w:ind w:left="420" w:hanging="4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Ansvarsområden</w:t>
      </w:r>
    </w:p>
    <w:p w14:paraId="343CE944" w14:textId="49C1D52D" w:rsidR="00F86F1A" w:rsidRPr="00FA7E3E" w:rsidRDefault="00DD4DE2" w:rsidP="00FA7E3E">
      <w:pPr>
        <w:pStyle w:val="Ingetavstnd"/>
      </w:pPr>
      <w:r w:rsidRPr="00FA7E3E">
        <w:t xml:space="preserve">Sport                                                 </w:t>
      </w:r>
      <w:r w:rsidR="0063546D" w:rsidRPr="00FA7E3E">
        <w:tab/>
      </w:r>
      <w:r w:rsidRPr="00FA7E3E">
        <w:t xml:space="preserve">Ansvarig </w:t>
      </w:r>
      <w:r w:rsidR="00EF4BF6" w:rsidRPr="00FA7E3E">
        <w:t>Alexander Pavlica</w:t>
      </w:r>
      <w:r w:rsidRPr="00FA7E3E">
        <w:br/>
        <w:t xml:space="preserve">Ekonomi                                                  </w:t>
      </w:r>
      <w:r w:rsidR="0063546D" w:rsidRPr="00FA7E3E">
        <w:tab/>
      </w:r>
      <w:r w:rsidRPr="00FA7E3E">
        <w:t xml:space="preserve">Ansvarig </w:t>
      </w:r>
      <w:r w:rsidR="0063546D" w:rsidRPr="00FA7E3E">
        <w:t xml:space="preserve">Johanna </w:t>
      </w:r>
      <w:r w:rsidR="007475C6" w:rsidRPr="00FA7E3E">
        <w:t>Leufvén</w:t>
      </w:r>
      <w:r w:rsidRPr="00FA7E3E">
        <w:br/>
        <w:t xml:space="preserve">Medlemsreg./avgifter  </w:t>
      </w:r>
      <w:r w:rsidR="0063546D" w:rsidRPr="00FA7E3E">
        <w:tab/>
      </w:r>
      <w:r w:rsidR="0063546D" w:rsidRPr="00FA7E3E">
        <w:tab/>
      </w:r>
      <w:r w:rsidRPr="00FA7E3E">
        <w:t xml:space="preserve">Ansvarig </w:t>
      </w:r>
      <w:r w:rsidR="0063546D" w:rsidRPr="00FA7E3E">
        <w:t xml:space="preserve">Johanna </w:t>
      </w:r>
      <w:r w:rsidR="007475C6" w:rsidRPr="00FA7E3E">
        <w:t>Leufvén</w:t>
      </w:r>
      <w:r w:rsidRPr="00FA7E3E">
        <w:br/>
        <w:t xml:space="preserve">Marknader- och Sponsorer                  </w:t>
      </w:r>
      <w:r w:rsidR="0063546D" w:rsidRPr="00FA7E3E">
        <w:tab/>
      </w:r>
      <w:r w:rsidRPr="00FA7E3E">
        <w:t xml:space="preserve">Ansvarig </w:t>
      </w:r>
      <w:r w:rsidR="007C1B83" w:rsidRPr="00FA7E3E">
        <w:t>Mattias Lager</w:t>
      </w:r>
      <w:r w:rsidRPr="00FA7E3E">
        <w:br/>
      </w:r>
      <w:r w:rsidR="00F86F1A" w:rsidRPr="00FA7E3E">
        <w:t>Hallbokningar</w:t>
      </w:r>
      <w:r w:rsidR="00F86F1A" w:rsidRPr="00FA7E3E">
        <w:tab/>
      </w:r>
      <w:r w:rsidR="00F86F1A" w:rsidRPr="00FA7E3E">
        <w:tab/>
        <w:t>Ansvarig Johny Löhbern</w:t>
      </w:r>
    </w:p>
    <w:p w14:paraId="20843762" w14:textId="18570B2F" w:rsidR="00DB005B" w:rsidRPr="00FA7E3E" w:rsidRDefault="00DD4DE2" w:rsidP="00FA7E3E">
      <w:pPr>
        <w:pStyle w:val="Ingetavstnd"/>
      </w:pPr>
      <w:r w:rsidRPr="00FA7E3E">
        <w:t xml:space="preserve">Lotteri                                                 </w:t>
      </w:r>
      <w:r w:rsidR="0063546D" w:rsidRPr="00FA7E3E">
        <w:tab/>
      </w:r>
      <w:r w:rsidR="00BA2E70" w:rsidRPr="00FA7E3E">
        <w:t xml:space="preserve">Ansvarig </w:t>
      </w:r>
      <w:r w:rsidR="009A41FC">
        <w:t>Alexandra Ferm</w:t>
      </w:r>
      <w:r w:rsidR="00BA2E70" w:rsidRPr="00FA7E3E">
        <w:br/>
        <w:t>Hemsida &amp; Laget.se</w:t>
      </w:r>
      <w:r w:rsidRPr="00FA7E3E">
        <w:t xml:space="preserve">                                    </w:t>
      </w:r>
      <w:r w:rsidR="0063546D" w:rsidRPr="00FA7E3E">
        <w:tab/>
      </w:r>
      <w:r w:rsidRPr="00FA7E3E">
        <w:t xml:space="preserve">Ansvarig </w:t>
      </w:r>
      <w:r w:rsidR="009A41FC">
        <w:t xml:space="preserve">Sofie Hammarskjöld </w:t>
      </w:r>
      <w:r w:rsidRPr="00FA7E3E">
        <w:br/>
        <w:t xml:space="preserve">LOK stöd                       </w:t>
      </w:r>
      <w:r w:rsidR="0063546D" w:rsidRPr="00FA7E3E">
        <w:tab/>
      </w:r>
      <w:r w:rsidR="0063546D" w:rsidRPr="00FA7E3E">
        <w:tab/>
      </w:r>
      <w:r w:rsidRPr="00FA7E3E">
        <w:t xml:space="preserve">Ansvarig </w:t>
      </w:r>
      <w:r w:rsidR="0063546D" w:rsidRPr="00FA7E3E">
        <w:t xml:space="preserve">Johanna </w:t>
      </w:r>
      <w:r w:rsidR="007475C6" w:rsidRPr="00FA7E3E">
        <w:t>Leufvén</w:t>
      </w:r>
      <w:r w:rsidR="00D91889" w:rsidRPr="00FA7E3E">
        <w:br/>
        <w:t>Infomejl</w:t>
      </w:r>
      <w:r w:rsidR="00D91889" w:rsidRPr="00FA7E3E">
        <w:tab/>
      </w:r>
      <w:r w:rsidR="00D91889" w:rsidRPr="00FA7E3E">
        <w:tab/>
      </w:r>
      <w:r w:rsidR="00D91889" w:rsidRPr="00FA7E3E">
        <w:tab/>
        <w:t xml:space="preserve">Ansvarig </w:t>
      </w:r>
      <w:r w:rsidR="007C1B83" w:rsidRPr="00FA7E3E">
        <w:t>Marcus Ekelund</w:t>
      </w:r>
    </w:p>
    <w:p w14:paraId="0B4D6593" w14:textId="77777777" w:rsidR="00D91889" w:rsidRDefault="00D91889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333E6A02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1.4 Valberedning                                              </w:t>
      </w:r>
    </w:p>
    <w:p w14:paraId="7C758BA4" w14:textId="7777777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Styrelsen agerar som valberedning</w:t>
      </w:r>
      <w:r w:rsidR="0063546D">
        <w:rPr>
          <w:rFonts w:ascii="Calibri" w:eastAsia="Calibri" w:hAnsi="Calibri" w:cs="Calibri"/>
          <w:sz w:val="24"/>
        </w:rPr>
        <w:t>.</w:t>
      </w:r>
    </w:p>
    <w:p w14:paraId="447B0644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3EAC49ED" w14:textId="77777777" w:rsidR="00DB005B" w:rsidRDefault="00DD4DE2">
      <w:pPr>
        <w:numPr>
          <w:ilvl w:val="0"/>
          <w:numId w:val="5"/>
        </w:numPr>
        <w:spacing w:after="160" w:line="259" w:lineRule="auto"/>
        <w:ind w:left="375" w:hanging="37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Styrelsemöten</w:t>
      </w:r>
    </w:p>
    <w:p w14:paraId="729CE029" w14:textId="4CB04C8C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Styrelsen ha</w:t>
      </w:r>
      <w:r w:rsidR="0071742B">
        <w:rPr>
          <w:rFonts w:ascii="Calibri" w:eastAsia="Calibri" w:hAnsi="Calibri" w:cs="Calibri"/>
          <w:sz w:val="24"/>
        </w:rPr>
        <w:t>r under verksamhetsåret hållit 9</w:t>
      </w:r>
      <w:r>
        <w:rPr>
          <w:rFonts w:ascii="Calibri" w:eastAsia="Calibri" w:hAnsi="Calibri" w:cs="Calibri"/>
          <w:sz w:val="24"/>
        </w:rPr>
        <w:t xml:space="preserve"> protokollförda styrelsemöten</w:t>
      </w:r>
    </w:p>
    <w:p w14:paraId="7D14E010" w14:textId="77777777" w:rsidR="007C1B83" w:rsidRDefault="007C1B83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075087A6" w14:textId="1788866E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2.Verksamhetsberättelse för verksamhetsåret 20</w:t>
      </w:r>
      <w:r w:rsidR="007C1B83">
        <w:rPr>
          <w:rFonts w:ascii="Calibri" w:eastAsia="Calibri" w:hAnsi="Calibri" w:cs="Calibri"/>
          <w:b/>
          <w:sz w:val="28"/>
        </w:rPr>
        <w:t>2</w:t>
      </w:r>
      <w:r w:rsidR="00FE544B">
        <w:rPr>
          <w:rFonts w:ascii="Calibri" w:eastAsia="Calibri" w:hAnsi="Calibri" w:cs="Calibri"/>
          <w:b/>
          <w:sz w:val="28"/>
        </w:rPr>
        <w:t>2</w:t>
      </w:r>
      <w:r w:rsidR="0071742B">
        <w:rPr>
          <w:rFonts w:ascii="Calibri" w:eastAsia="Calibri" w:hAnsi="Calibri" w:cs="Calibri"/>
          <w:b/>
          <w:sz w:val="28"/>
        </w:rPr>
        <w:t>-07-01</w:t>
      </w:r>
      <w:r w:rsidR="00441D7F">
        <w:rPr>
          <w:rFonts w:ascii="Calibri" w:eastAsia="Calibri" w:hAnsi="Calibri" w:cs="Calibri"/>
          <w:b/>
          <w:sz w:val="28"/>
        </w:rPr>
        <w:t xml:space="preserve"> </w:t>
      </w:r>
      <w:r w:rsidR="0071742B">
        <w:rPr>
          <w:rFonts w:ascii="Calibri" w:eastAsia="Calibri" w:hAnsi="Calibri" w:cs="Calibri"/>
          <w:b/>
          <w:sz w:val="28"/>
        </w:rPr>
        <w:t>-</w:t>
      </w:r>
      <w:r w:rsidR="00441D7F">
        <w:rPr>
          <w:rFonts w:ascii="Calibri" w:eastAsia="Calibri" w:hAnsi="Calibri" w:cs="Calibri"/>
          <w:b/>
          <w:sz w:val="28"/>
        </w:rPr>
        <w:t xml:space="preserve"> </w:t>
      </w:r>
      <w:r w:rsidR="0071742B">
        <w:rPr>
          <w:rFonts w:ascii="Calibri" w:eastAsia="Calibri" w:hAnsi="Calibri" w:cs="Calibri"/>
          <w:b/>
          <w:sz w:val="28"/>
        </w:rPr>
        <w:t>202</w:t>
      </w:r>
      <w:r w:rsidR="00FE544B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-06-30</w:t>
      </w:r>
    </w:p>
    <w:p w14:paraId="37709D6F" w14:textId="5C3CC388" w:rsidR="00DB005B" w:rsidRDefault="00FE544B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 vil</w:t>
      </w:r>
      <w:r w:rsidR="002F1724"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z w:val="24"/>
        </w:rPr>
        <w:t xml:space="preserve"> som alltid </w:t>
      </w:r>
      <w:r w:rsidR="00DD4DE2">
        <w:rPr>
          <w:rFonts w:ascii="Calibri" w:eastAsia="Calibri" w:hAnsi="Calibri" w:cs="Calibri"/>
          <w:sz w:val="24"/>
        </w:rPr>
        <w:t xml:space="preserve">tacka alla engagerade coacher, föräldrar, spelare, styrelseledamöter, domare och sekretariat m fl som visat ett otroligt stort engagemang för Bankeryds Basket under verksamhetsåret. Det är </w:t>
      </w:r>
      <w:r w:rsidR="00DA7A7F">
        <w:rPr>
          <w:rFonts w:ascii="Calibri" w:eastAsia="Calibri" w:hAnsi="Calibri" w:cs="Calibri"/>
          <w:sz w:val="24"/>
        </w:rPr>
        <w:t>skönt att känna att det finns ett</w:t>
      </w:r>
      <w:r w:rsidR="00DD4DE2">
        <w:rPr>
          <w:rFonts w:ascii="Calibri" w:eastAsia="Calibri" w:hAnsi="Calibri" w:cs="Calibri"/>
          <w:sz w:val="24"/>
        </w:rPr>
        <w:t xml:space="preserve"> starkt engagemang och framtidstro i föreningen.</w:t>
      </w:r>
      <w:r w:rsidR="00D5318A">
        <w:rPr>
          <w:rFonts w:ascii="Calibri" w:eastAsia="Calibri" w:hAnsi="Calibri" w:cs="Calibri"/>
          <w:sz w:val="24"/>
        </w:rPr>
        <w:t xml:space="preserve"> Antalet medlemmar</w:t>
      </w:r>
      <w:r w:rsidR="001861F5">
        <w:rPr>
          <w:rFonts w:ascii="Calibri" w:eastAsia="Calibri" w:hAnsi="Calibri" w:cs="Calibri"/>
          <w:sz w:val="24"/>
        </w:rPr>
        <w:t xml:space="preserve"> har fortsatt öka om än i lite långsammare takt</w:t>
      </w:r>
      <w:r w:rsidR="00D5318A">
        <w:rPr>
          <w:rFonts w:ascii="Calibri" w:eastAsia="Calibri" w:hAnsi="Calibri" w:cs="Calibri"/>
          <w:sz w:val="24"/>
        </w:rPr>
        <w:t>.</w:t>
      </w:r>
    </w:p>
    <w:p w14:paraId="136790FF" w14:textId="22AAC23B" w:rsidR="007C1B83" w:rsidRDefault="001B189D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För första gången på tre år slapp vi påverkan av </w:t>
      </w:r>
      <w:r w:rsidR="007C1B83">
        <w:rPr>
          <w:rFonts w:ascii="Calibri" w:eastAsia="Calibri" w:hAnsi="Calibri" w:cs="Calibri"/>
          <w:sz w:val="24"/>
        </w:rPr>
        <w:t>coron</w:t>
      </w:r>
      <w:r w:rsidR="008B3D1C">
        <w:rPr>
          <w:rFonts w:ascii="Calibri" w:eastAsia="Calibri" w:hAnsi="Calibri" w:cs="Calibri"/>
          <w:sz w:val="24"/>
        </w:rPr>
        <w:t>a-smittan</w:t>
      </w:r>
      <w:r w:rsidR="00B327E0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så denna säsong bedrevs verksamheten i stort sett som vanligt igen</w:t>
      </w:r>
      <w:r w:rsidR="008B3D1C">
        <w:rPr>
          <w:rFonts w:ascii="Calibri" w:eastAsia="Calibri" w:hAnsi="Calibri" w:cs="Calibri"/>
          <w:sz w:val="24"/>
        </w:rPr>
        <w:t>.</w:t>
      </w:r>
    </w:p>
    <w:p w14:paraId="765472A7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2.1 Det gångna året, kort återblick</w:t>
      </w:r>
    </w:p>
    <w:p w14:paraId="20BF6DE0" w14:textId="55C03AEC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Föreningen bedriver verksamhet för både ungdomar och seniorer. </w:t>
      </w:r>
      <w:r w:rsidR="007F60AE"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>ngdomsverksamheten skall vara den prioriterade sektionen i föreningen</w:t>
      </w:r>
      <w:r w:rsidR="007F60AE">
        <w:rPr>
          <w:rFonts w:ascii="Calibri" w:eastAsia="Calibri" w:hAnsi="Calibri" w:cs="Calibri"/>
          <w:sz w:val="24"/>
        </w:rPr>
        <w:t xml:space="preserve"> men vi ser seniorlag som en stor tillgång för fortsatt utveckling av spelare</w:t>
      </w:r>
      <w:r>
        <w:rPr>
          <w:rFonts w:ascii="Calibri" w:eastAsia="Calibri" w:hAnsi="Calibri" w:cs="Calibri"/>
          <w:sz w:val="24"/>
        </w:rPr>
        <w:t>.</w:t>
      </w:r>
      <w:r w:rsidR="008C1E27">
        <w:rPr>
          <w:rFonts w:ascii="Calibri" w:eastAsia="Calibri" w:hAnsi="Calibri" w:cs="Calibri"/>
          <w:sz w:val="24"/>
        </w:rPr>
        <w:t xml:space="preserve"> Det har varit </w:t>
      </w:r>
      <w:r w:rsidR="001B3D32">
        <w:rPr>
          <w:rFonts w:ascii="Calibri" w:eastAsia="Calibri" w:hAnsi="Calibri" w:cs="Calibri"/>
          <w:sz w:val="24"/>
        </w:rPr>
        <w:t>1</w:t>
      </w:r>
      <w:r w:rsidR="00493819">
        <w:rPr>
          <w:rFonts w:ascii="Calibri" w:eastAsia="Calibri" w:hAnsi="Calibri" w:cs="Calibri"/>
          <w:sz w:val="24"/>
        </w:rPr>
        <w:t>5</w:t>
      </w:r>
      <w:r w:rsidR="001B3D32">
        <w:rPr>
          <w:rFonts w:ascii="Calibri" w:eastAsia="Calibri" w:hAnsi="Calibri" w:cs="Calibri"/>
          <w:sz w:val="24"/>
        </w:rPr>
        <w:t xml:space="preserve"> un</w:t>
      </w:r>
      <w:r w:rsidR="007F60AE">
        <w:rPr>
          <w:rFonts w:ascii="Calibri" w:eastAsia="Calibri" w:hAnsi="Calibri" w:cs="Calibri"/>
          <w:sz w:val="24"/>
        </w:rPr>
        <w:t>g</w:t>
      </w:r>
      <w:r w:rsidR="001B3D32">
        <w:rPr>
          <w:rFonts w:ascii="Calibri" w:eastAsia="Calibri" w:hAnsi="Calibri" w:cs="Calibri"/>
          <w:sz w:val="24"/>
        </w:rPr>
        <w:t xml:space="preserve">dsomlag under året varav </w:t>
      </w:r>
      <w:r w:rsidR="00846CD0">
        <w:rPr>
          <w:rFonts w:ascii="Calibri" w:eastAsia="Calibri" w:hAnsi="Calibri" w:cs="Calibri"/>
          <w:sz w:val="24"/>
        </w:rPr>
        <w:t xml:space="preserve">sju </w:t>
      </w:r>
      <w:r w:rsidR="001B3D32">
        <w:rPr>
          <w:rFonts w:ascii="Calibri" w:eastAsia="Calibri" w:hAnsi="Calibri" w:cs="Calibri"/>
          <w:sz w:val="24"/>
        </w:rPr>
        <w:t xml:space="preserve">flicklag och </w:t>
      </w:r>
      <w:r w:rsidR="00846CD0">
        <w:rPr>
          <w:rFonts w:ascii="Calibri" w:eastAsia="Calibri" w:hAnsi="Calibri" w:cs="Calibri"/>
          <w:sz w:val="24"/>
        </w:rPr>
        <w:t xml:space="preserve">åtta </w:t>
      </w:r>
      <w:r w:rsidR="001B3D32">
        <w:rPr>
          <w:rFonts w:ascii="Calibri" w:eastAsia="Calibri" w:hAnsi="Calibri" w:cs="Calibri"/>
          <w:sz w:val="24"/>
        </w:rPr>
        <w:t>pojklag.</w:t>
      </w:r>
      <w:r w:rsidR="00430C3E">
        <w:rPr>
          <w:rFonts w:ascii="Calibri" w:eastAsia="Calibri" w:hAnsi="Calibri" w:cs="Calibri"/>
          <w:sz w:val="24"/>
        </w:rPr>
        <w:t xml:space="preserve"> </w:t>
      </w:r>
      <w:r w:rsidR="00846CD0">
        <w:rPr>
          <w:rFonts w:ascii="Calibri" w:eastAsia="Calibri" w:hAnsi="Calibri" w:cs="Calibri"/>
          <w:sz w:val="24"/>
        </w:rPr>
        <w:t>Sex</w:t>
      </w:r>
      <w:r w:rsidR="00430C3E">
        <w:rPr>
          <w:rFonts w:ascii="Calibri" w:eastAsia="Calibri" w:hAnsi="Calibri" w:cs="Calibri"/>
          <w:sz w:val="24"/>
        </w:rPr>
        <w:t xml:space="preserve"> lag spelade i ungdomsserier och</w:t>
      </w:r>
      <w:r w:rsidR="00884965">
        <w:rPr>
          <w:rFonts w:ascii="Calibri" w:eastAsia="Calibri" w:hAnsi="Calibri" w:cs="Calibri"/>
          <w:sz w:val="24"/>
        </w:rPr>
        <w:t xml:space="preserve"> många lag åkte på turneringar eller deltog i Easy Basket-matcher.</w:t>
      </w:r>
      <w:r>
        <w:rPr>
          <w:rFonts w:ascii="Calibri" w:eastAsia="Calibri" w:hAnsi="Calibri" w:cs="Calibri"/>
          <w:sz w:val="24"/>
        </w:rPr>
        <w:t xml:space="preserve"> Seniorverksamheten har bedrivits i form av ett </w:t>
      </w:r>
      <w:r w:rsidR="00DA7A7F">
        <w:rPr>
          <w:rFonts w:ascii="Calibri" w:eastAsia="Calibri" w:hAnsi="Calibri" w:cs="Calibri"/>
          <w:sz w:val="24"/>
        </w:rPr>
        <w:t>herrlag</w:t>
      </w:r>
      <w:r>
        <w:rPr>
          <w:rFonts w:ascii="Calibri" w:eastAsia="Calibri" w:hAnsi="Calibri" w:cs="Calibri"/>
          <w:sz w:val="24"/>
        </w:rPr>
        <w:t xml:space="preserve"> </w:t>
      </w:r>
      <w:r w:rsidR="008B3D1C">
        <w:rPr>
          <w:rFonts w:ascii="Calibri" w:eastAsia="Calibri" w:hAnsi="Calibri" w:cs="Calibri"/>
          <w:sz w:val="24"/>
        </w:rPr>
        <w:t xml:space="preserve">och </w:t>
      </w:r>
      <w:r>
        <w:rPr>
          <w:rFonts w:ascii="Calibri" w:eastAsia="Calibri" w:hAnsi="Calibri" w:cs="Calibri"/>
          <w:sz w:val="24"/>
        </w:rPr>
        <w:t xml:space="preserve">ett </w:t>
      </w:r>
      <w:r w:rsidR="008B3D1C">
        <w:rPr>
          <w:rFonts w:ascii="Calibri" w:eastAsia="Calibri" w:hAnsi="Calibri" w:cs="Calibri"/>
          <w:sz w:val="24"/>
        </w:rPr>
        <w:t>d</w:t>
      </w:r>
      <w:r w:rsidR="00DA7A7F">
        <w:rPr>
          <w:rFonts w:ascii="Calibri" w:eastAsia="Calibri" w:hAnsi="Calibri" w:cs="Calibri"/>
          <w:sz w:val="24"/>
        </w:rPr>
        <w:t xml:space="preserve">amlag </w:t>
      </w:r>
      <w:r w:rsidR="008B3D1C">
        <w:rPr>
          <w:rFonts w:ascii="Calibri" w:eastAsia="Calibri" w:hAnsi="Calibri" w:cs="Calibri"/>
          <w:sz w:val="24"/>
        </w:rPr>
        <w:t xml:space="preserve">som båda spelar </w:t>
      </w:r>
      <w:r w:rsidR="00DA7A7F">
        <w:rPr>
          <w:rFonts w:ascii="Calibri" w:eastAsia="Calibri" w:hAnsi="Calibri" w:cs="Calibri"/>
          <w:sz w:val="24"/>
        </w:rPr>
        <w:t>i div 2</w:t>
      </w:r>
      <w:r>
        <w:rPr>
          <w:rFonts w:ascii="Calibri" w:eastAsia="Calibri" w:hAnsi="Calibri" w:cs="Calibri"/>
          <w:sz w:val="24"/>
        </w:rPr>
        <w:t>.</w:t>
      </w:r>
      <w:r w:rsidR="008B3D1C">
        <w:rPr>
          <w:rFonts w:ascii="Calibri" w:eastAsia="Calibri" w:hAnsi="Calibri" w:cs="Calibri"/>
          <w:sz w:val="24"/>
        </w:rPr>
        <w:t xml:space="preserve"> </w:t>
      </w:r>
    </w:p>
    <w:p w14:paraId="6AE6F1EE" w14:textId="2226262E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Styrelsen</w:t>
      </w:r>
      <w:r w:rsidR="00874E87">
        <w:rPr>
          <w:rFonts w:ascii="Calibri" w:eastAsia="Calibri" w:hAnsi="Calibri" w:cs="Calibri"/>
          <w:sz w:val="24"/>
        </w:rPr>
        <w:t xml:space="preserve">s </w:t>
      </w:r>
      <w:r w:rsidR="008B3D1C">
        <w:rPr>
          <w:rFonts w:ascii="Calibri" w:eastAsia="Calibri" w:hAnsi="Calibri" w:cs="Calibri"/>
          <w:sz w:val="24"/>
        </w:rPr>
        <w:t>ordförande</w:t>
      </w:r>
      <w:r>
        <w:rPr>
          <w:rFonts w:ascii="Calibri" w:eastAsia="Calibri" w:hAnsi="Calibri" w:cs="Calibri"/>
          <w:sz w:val="24"/>
        </w:rPr>
        <w:t xml:space="preserve"> </w:t>
      </w:r>
      <w:r w:rsidR="00874E87">
        <w:rPr>
          <w:rFonts w:ascii="Calibri" w:eastAsia="Calibri" w:hAnsi="Calibri" w:cs="Calibri"/>
          <w:sz w:val="24"/>
        </w:rPr>
        <w:t xml:space="preserve">har varit </w:t>
      </w:r>
      <w:r w:rsidR="00DA7A7F">
        <w:rPr>
          <w:rFonts w:ascii="Calibri" w:eastAsia="Calibri" w:hAnsi="Calibri" w:cs="Calibri"/>
          <w:sz w:val="24"/>
        </w:rPr>
        <w:t xml:space="preserve">Marcus Ekelund och </w:t>
      </w:r>
      <w:r w:rsidR="000F0E80">
        <w:rPr>
          <w:rFonts w:ascii="Calibri" w:eastAsia="Calibri" w:hAnsi="Calibri" w:cs="Calibri"/>
          <w:sz w:val="24"/>
        </w:rPr>
        <w:t xml:space="preserve">vice ordförande var </w:t>
      </w:r>
      <w:r w:rsidR="00696A82">
        <w:rPr>
          <w:rFonts w:ascii="Calibri" w:eastAsia="Calibri" w:hAnsi="Calibri" w:cs="Calibri"/>
          <w:sz w:val="24"/>
        </w:rPr>
        <w:t>Tina Gustafsson</w:t>
      </w:r>
      <w:r w:rsidR="00185D8D">
        <w:rPr>
          <w:rFonts w:ascii="Calibri" w:eastAsia="Calibri" w:hAnsi="Calibri" w:cs="Calibri"/>
          <w:sz w:val="24"/>
        </w:rPr>
        <w:t xml:space="preserve"> och styrelsen fick en ny</w:t>
      </w:r>
      <w:r w:rsidR="00696A82">
        <w:rPr>
          <w:rFonts w:ascii="Calibri" w:eastAsia="Calibri" w:hAnsi="Calibri" w:cs="Calibri"/>
          <w:sz w:val="24"/>
        </w:rPr>
        <w:t xml:space="preserve"> </w:t>
      </w:r>
      <w:r w:rsidR="008B3D1C">
        <w:rPr>
          <w:rFonts w:ascii="Calibri" w:eastAsia="Calibri" w:hAnsi="Calibri" w:cs="Calibri"/>
          <w:sz w:val="24"/>
        </w:rPr>
        <w:t>ledam</w:t>
      </w:r>
      <w:r w:rsidR="00E359C1">
        <w:rPr>
          <w:rFonts w:ascii="Calibri" w:eastAsia="Calibri" w:hAnsi="Calibri" w:cs="Calibri"/>
          <w:sz w:val="24"/>
        </w:rPr>
        <w:t xml:space="preserve">ot i </w:t>
      </w:r>
      <w:r w:rsidR="00AB7DD3">
        <w:rPr>
          <w:rFonts w:ascii="Calibri" w:eastAsia="Calibri" w:hAnsi="Calibri" w:cs="Calibri"/>
          <w:sz w:val="24"/>
        </w:rPr>
        <w:t>Sofie Hammarskjöld</w:t>
      </w:r>
      <w:r>
        <w:rPr>
          <w:rFonts w:ascii="Calibri" w:eastAsia="Calibri" w:hAnsi="Calibri" w:cs="Calibri"/>
          <w:sz w:val="24"/>
        </w:rPr>
        <w:t>.</w:t>
      </w:r>
      <w:r w:rsidR="0091241C">
        <w:rPr>
          <w:rFonts w:ascii="Calibri" w:eastAsia="Calibri" w:hAnsi="Calibri" w:cs="Calibri"/>
          <w:sz w:val="24"/>
        </w:rPr>
        <w:t xml:space="preserve"> </w:t>
      </w:r>
    </w:p>
    <w:p w14:paraId="6D85BC4E" w14:textId="369CC478" w:rsidR="000F3E8D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Föreningen</w:t>
      </w:r>
      <w:r w:rsidR="00A539FA">
        <w:rPr>
          <w:rFonts w:ascii="Calibri" w:eastAsia="Calibri" w:hAnsi="Calibri" w:cs="Calibri"/>
          <w:sz w:val="24"/>
        </w:rPr>
        <w:t xml:space="preserve">s verksamhet har under de senaste åren varit </w:t>
      </w:r>
      <w:r w:rsidR="007353D8">
        <w:rPr>
          <w:rFonts w:ascii="Calibri" w:eastAsia="Calibri" w:hAnsi="Calibri" w:cs="Calibri"/>
          <w:sz w:val="24"/>
        </w:rPr>
        <w:t xml:space="preserve">stabil och växande </w:t>
      </w:r>
      <w:r>
        <w:rPr>
          <w:rFonts w:ascii="Calibri" w:eastAsia="Calibri" w:hAnsi="Calibri" w:cs="Calibri"/>
          <w:sz w:val="24"/>
        </w:rPr>
        <w:t xml:space="preserve">och medlemsantalet </w:t>
      </w:r>
      <w:r w:rsidR="00FA110A">
        <w:rPr>
          <w:rFonts w:ascii="Calibri" w:eastAsia="Calibri" w:hAnsi="Calibri" w:cs="Calibri"/>
          <w:sz w:val="24"/>
        </w:rPr>
        <w:t xml:space="preserve">har under året varit </w:t>
      </w:r>
      <w:r w:rsidR="007353D8">
        <w:rPr>
          <w:rFonts w:ascii="Calibri" w:eastAsia="Calibri" w:hAnsi="Calibri" w:cs="Calibri"/>
          <w:sz w:val="24"/>
        </w:rPr>
        <w:t>drygt</w:t>
      </w:r>
      <w:r w:rsidR="00DA7A7F">
        <w:rPr>
          <w:rFonts w:ascii="Calibri" w:eastAsia="Calibri" w:hAnsi="Calibri" w:cs="Calibri"/>
          <w:sz w:val="24"/>
        </w:rPr>
        <w:t xml:space="preserve"> </w:t>
      </w:r>
      <w:r w:rsidR="00185D8D">
        <w:rPr>
          <w:rFonts w:ascii="Calibri" w:eastAsia="Calibri" w:hAnsi="Calibri" w:cs="Calibri"/>
          <w:sz w:val="24"/>
        </w:rPr>
        <w:t>300</w:t>
      </w:r>
      <w:r>
        <w:rPr>
          <w:rFonts w:ascii="Calibri" w:eastAsia="Calibri" w:hAnsi="Calibri" w:cs="Calibri"/>
          <w:sz w:val="24"/>
        </w:rPr>
        <w:t>.</w:t>
      </w:r>
    </w:p>
    <w:p w14:paraId="2F406E7F" w14:textId="1A421DAE" w:rsidR="0091241C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Bankeryds Basket har inga lån. </w:t>
      </w:r>
      <w:r w:rsidR="00965EA3">
        <w:rPr>
          <w:rFonts w:ascii="Calibri" w:eastAsia="Calibri" w:hAnsi="Calibri" w:cs="Calibri"/>
          <w:sz w:val="24"/>
        </w:rPr>
        <w:t xml:space="preserve">Tack vare medlemstillströmningen har </w:t>
      </w:r>
      <w:r w:rsidR="00EF14D2">
        <w:rPr>
          <w:rFonts w:ascii="Calibri" w:eastAsia="Calibri" w:hAnsi="Calibri" w:cs="Calibri"/>
          <w:sz w:val="24"/>
        </w:rPr>
        <w:t>ekonomin förbättrats och genererat ett överskott som delvis använts för att</w:t>
      </w:r>
      <w:r w:rsidR="00014F8F">
        <w:rPr>
          <w:rFonts w:ascii="Calibri" w:eastAsia="Calibri" w:hAnsi="Calibri" w:cs="Calibri"/>
          <w:sz w:val="24"/>
        </w:rPr>
        <w:t xml:space="preserve"> köpa in material och kläder, samt förbereda för ett bygge av en utomhusbasketplan</w:t>
      </w:r>
      <w:r>
        <w:rPr>
          <w:rFonts w:ascii="Calibri" w:eastAsia="Calibri" w:hAnsi="Calibri" w:cs="Calibri"/>
          <w:sz w:val="24"/>
        </w:rPr>
        <w:t>.</w:t>
      </w:r>
    </w:p>
    <w:p w14:paraId="55DBDAE6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2.2 SPORT</w:t>
      </w:r>
    </w:p>
    <w:p w14:paraId="6E697E72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2.2.1 Lagen, tränare, antal träningar/lag:</w:t>
      </w:r>
    </w:p>
    <w:p w14:paraId="6024D3E6" w14:textId="1135925A" w:rsidR="00DE64FF" w:rsidRPr="00DE64FF" w:rsidRDefault="0091241C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Verksamma grupper under </w:t>
      </w:r>
      <w:r w:rsidR="00B3326A">
        <w:rPr>
          <w:rFonts w:ascii="Calibri" w:eastAsia="Calibri" w:hAnsi="Calibri" w:cs="Calibri"/>
          <w:sz w:val="24"/>
        </w:rPr>
        <w:t>202</w:t>
      </w:r>
      <w:r w:rsidR="001330D2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-07-01</w:t>
      </w:r>
      <w:r w:rsidR="00B3326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-</w:t>
      </w:r>
      <w:r w:rsidR="00B3326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202</w:t>
      </w:r>
      <w:r w:rsidR="001330D2">
        <w:rPr>
          <w:rFonts w:ascii="Calibri" w:eastAsia="Calibri" w:hAnsi="Calibri" w:cs="Calibri"/>
          <w:sz w:val="24"/>
        </w:rPr>
        <w:t>3</w:t>
      </w:r>
      <w:r w:rsidR="00DD4DE2">
        <w:rPr>
          <w:rFonts w:ascii="Calibri" w:eastAsia="Calibri" w:hAnsi="Calibri" w:cs="Calibri"/>
          <w:sz w:val="24"/>
        </w:rPr>
        <w:t>-06-30</w:t>
      </w:r>
      <w:r w:rsidR="00DD4DE2">
        <w:rPr>
          <w:rFonts w:ascii="Calibri" w:eastAsia="Calibri" w:hAnsi="Calibri" w:cs="Calibri"/>
          <w:sz w:val="24"/>
        </w:rPr>
        <w:br/>
      </w:r>
      <w:r w:rsidR="00DD4DE2">
        <w:rPr>
          <w:rFonts w:ascii="Calibri" w:eastAsia="Calibri" w:hAnsi="Calibri" w:cs="Calibri"/>
          <w:sz w:val="24"/>
        </w:rPr>
        <w:br/>
      </w:r>
      <w:r w:rsidR="00DD4DE2">
        <w:rPr>
          <w:rFonts w:ascii="Calibri" w:eastAsia="Calibri" w:hAnsi="Calibri" w:cs="Calibri"/>
          <w:b/>
          <w:sz w:val="28"/>
        </w:rPr>
        <w:t xml:space="preserve">Grupp/lag Coach                 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                             </w:t>
      </w:r>
    </w:p>
    <w:p w14:paraId="7FE1FB63" w14:textId="77777777" w:rsidR="00DE64FF" w:rsidRDefault="00DE64FF">
      <w:pPr>
        <w:spacing w:after="160" w:line="259" w:lineRule="auto"/>
        <w:rPr>
          <w:rFonts w:ascii="Calibri" w:eastAsia="Calibri" w:hAnsi="Calibri" w:cs="Calibri"/>
          <w:sz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09"/>
        <w:gridCol w:w="2243"/>
        <w:gridCol w:w="4536"/>
      </w:tblGrid>
      <w:tr w:rsidR="00014F8F" w:rsidRPr="00014F8F" w14:paraId="2DBC58BD" w14:textId="77777777" w:rsidTr="00B92F11">
        <w:trPr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ADB32" w14:textId="34695987" w:rsidR="00014F8F" w:rsidRPr="00DE64FF" w:rsidRDefault="00014F8F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15</w:t>
            </w:r>
            <w:r w:rsidR="001330D2">
              <w:rPr>
                <w:rFonts w:ascii="Arial" w:eastAsia="Times New Roman" w:hAnsi="Arial" w:cs="Arial"/>
                <w:sz w:val="24"/>
                <w:szCs w:val="24"/>
              </w:rPr>
              <w:t>/16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297DF4A" w14:textId="77777777" w:rsidR="00014F8F" w:rsidRPr="00DE64FF" w:rsidRDefault="00014F8F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DD05C" w14:textId="0310EBEC" w:rsidR="00014F8F" w:rsidRDefault="00842489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Alexandra Ferm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F0EED" w14:textId="056D2F7B" w:rsidR="00014F8F" w:rsidRPr="00DE64FF" w:rsidRDefault="00842489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Tapio Joulamo</w:t>
            </w:r>
          </w:p>
        </w:tc>
      </w:tr>
      <w:tr w:rsidR="00C854DA" w:rsidRPr="00014F8F" w14:paraId="38F1F9C4" w14:textId="77777777" w:rsidTr="00B92F11">
        <w:trPr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B4C8A" w14:textId="2D3668CF" w:rsidR="00C854DA" w:rsidRPr="00DE64FF" w:rsidRDefault="00C854DA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P15</w:t>
            </w:r>
            <w:r w:rsidR="001330D2">
              <w:rPr>
                <w:rFonts w:ascii="Arial" w:eastAsia="Times New Roman" w:hAnsi="Arial" w:cs="Arial"/>
                <w:sz w:val="24"/>
                <w:szCs w:val="24"/>
              </w:rPr>
              <w:t>/16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C23FB6F" w14:textId="77777777" w:rsidR="00C854DA" w:rsidRPr="00DE64FF" w:rsidRDefault="00C854DA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1BF18" w14:textId="2EFB171E" w:rsidR="00C854DA" w:rsidRDefault="00C854DA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Michaela Jangmo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CD988" w14:textId="77777777" w:rsidR="00C854DA" w:rsidRPr="00DE64FF" w:rsidRDefault="00C854DA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3D1C" w:rsidRPr="00014F8F" w14:paraId="13AF0F07" w14:textId="77777777" w:rsidTr="00B92F11">
        <w:trPr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0731" w14:textId="4224EB89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2D256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9FEB0F4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7456C" w14:textId="16597639" w:rsidR="008B3D1C" w:rsidRPr="00DE64FF" w:rsidRDefault="002D2560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Tina Gustafsson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36B3" w14:textId="1E20F614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F3E8D">
              <w:rPr>
                <w:rFonts w:ascii="Arial" w:eastAsia="Times New Roman" w:hAnsi="Arial" w:cs="Arial"/>
                <w:sz w:val="24"/>
                <w:szCs w:val="24"/>
              </w:rPr>
              <w:t>Malin Rosenberg</w:t>
            </w:r>
            <w:r w:rsidR="00B47B71">
              <w:rPr>
                <w:rFonts w:ascii="Arial" w:eastAsia="Times New Roman" w:hAnsi="Arial" w:cs="Arial"/>
                <w:sz w:val="24"/>
                <w:szCs w:val="24"/>
              </w:rPr>
              <w:t>/Gino Severino</w:t>
            </w:r>
          </w:p>
        </w:tc>
      </w:tr>
      <w:tr w:rsidR="00E00091" w:rsidRPr="00014F8F" w14:paraId="65EA7443" w14:textId="77777777" w:rsidTr="00B92F11">
        <w:trPr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065D6" w14:textId="3BBF2351" w:rsidR="00E00091" w:rsidRPr="00DE64FF" w:rsidRDefault="00E00091" w:rsidP="00454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P1</w:t>
            </w:r>
            <w:r w:rsidR="002D4F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DFC69F" w14:textId="77777777" w:rsidR="00E00091" w:rsidRPr="00DE64FF" w:rsidRDefault="00E00091" w:rsidP="00454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D36940" w14:textId="552BF926" w:rsidR="00E00091" w:rsidRPr="00DE64FF" w:rsidRDefault="00E00091" w:rsidP="00454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Lisa Ekermalm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98B87" w14:textId="77777777" w:rsidR="00E00091" w:rsidRPr="00DE64FF" w:rsidRDefault="00E00091" w:rsidP="00454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6D79" w:rsidRPr="00014F8F" w14:paraId="0B049FC9" w14:textId="77777777" w:rsidTr="00B92F11">
        <w:trPr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B0B4" w14:textId="0646E618" w:rsidR="00A36D79" w:rsidRPr="00DE64FF" w:rsidRDefault="00A36D79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7EF4FC" w14:textId="77777777" w:rsidR="00A36D79" w:rsidRPr="00DE64FF" w:rsidRDefault="00A36D79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2A4F" w14:textId="77777777" w:rsidR="00A36D79" w:rsidRPr="00DE64FF" w:rsidRDefault="00A36D79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Tina Gustafsson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EC79" w14:textId="77777777" w:rsidR="00A36D79" w:rsidRPr="00DE64FF" w:rsidRDefault="00A36D79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Malin Rosenberg/Gino Severino</w:t>
            </w:r>
          </w:p>
        </w:tc>
      </w:tr>
      <w:tr w:rsidR="00782D91" w:rsidRPr="00014F8F" w14:paraId="2F7FC9F6" w14:textId="77777777" w:rsidTr="00B92F11">
        <w:trPr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73B6" w14:textId="48CE06F7" w:rsidR="00782D91" w:rsidRPr="00DE64FF" w:rsidRDefault="00782D91" w:rsidP="00454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2D25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D4F5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C1D0A0" w14:textId="77777777" w:rsidR="00782D91" w:rsidRPr="00DE64FF" w:rsidRDefault="00782D91" w:rsidP="00454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7D37" w14:textId="77777777" w:rsidR="00782D91" w:rsidRPr="00DE64FF" w:rsidRDefault="00782D91" w:rsidP="00454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Rikard Frey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80D3" w14:textId="04CA222F" w:rsidR="00782D91" w:rsidRPr="00DE64FF" w:rsidRDefault="00782D91" w:rsidP="00454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330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B3D1C" w:rsidRPr="00DE64FF" w14:paraId="2D46F904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0436E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F11/12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79C2A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2DA" w14:textId="7A7337D0" w:rsidR="008B3D1C" w:rsidRPr="00DE64FF" w:rsidRDefault="001330D2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Anna Hoch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BF1A" w14:textId="598E268F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3D1C" w:rsidRPr="00DE64FF" w14:paraId="45903F7A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DF74" w14:textId="52FE88C5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P12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648262E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7FAA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 xml:space="preserve">Markus Nordlander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524" w14:textId="0F0DD6B6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16FE" w:rsidRPr="00DE64FF" w14:paraId="52BF045B" w14:textId="77777777" w:rsidTr="006A086A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0A6F" w14:textId="2A0ABF0F" w:rsidR="00E216FE" w:rsidRPr="00DE64FF" w:rsidRDefault="00E216FE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P11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3B0151" w14:textId="77777777" w:rsidR="00E216FE" w:rsidRPr="00DE64FF" w:rsidRDefault="00E216FE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54B8" w14:textId="77777777" w:rsidR="00E216FE" w:rsidRPr="00DE64FF" w:rsidRDefault="00E216FE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 xml:space="preserve">Markus Nordlander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DF1" w14:textId="77777777" w:rsidR="00E216FE" w:rsidRPr="00DE64FF" w:rsidRDefault="00E216FE" w:rsidP="006A0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231AF" w:rsidRPr="00DE64FF" w14:paraId="056F6A10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B3263" w14:textId="3EA0F3E2" w:rsidR="001231AF" w:rsidRDefault="00107508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658AF78" w14:textId="77777777" w:rsidR="001231AF" w:rsidRPr="00DE64FF" w:rsidRDefault="001231AF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06E93" w14:textId="382CE8BD" w:rsidR="001231AF" w:rsidRDefault="00107508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Marcus Ekelun</w:t>
            </w:r>
            <w:r w:rsidR="001B3DA5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F164" w14:textId="77777777" w:rsidR="001231AF" w:rsidRPr="00DE64FF" w:rsidRDefault="001231AF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2D91" w:rsidRPr="00DE64FF" w14:paraId="76095970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2EA07" w14:textId="7E7D073A" w:rsidR="00782D91" w:rsidRPr="00DE64FF" w:rsidRDefault="00782D91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E48C072" w14:textId="77777777" w:rsidR="00782D91" w:rsidRPr="00DE64FF" w:rsidRDefault="00782D91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BAE34" w14:textId="5609B5E0" w:rsidR="00782D91" w:rsidRPr="00DE64FF" w:rsidRDefault="00782D91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Petter Ivåker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E419" w14:textId="24450966" w:rsidR="00782D91" w:rsidRPr="00DE64FF" w:rsidRDefault="00782D91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8D5" w:rsidRPr="00DE64FF" w14:paraId="403850EE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71DA" w14:textId="77777777" w:rsidR="007118D5" w:rsidRPr="00DE64FF" w:rsidRDefault="007118D5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F09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8DB6AE" w14:textId="77777777" w:rsidR="007118D5" w:rsidRPr="00DE64FF" w:rsidRDefault="007118D5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D5B3" w14:textId="77777777" w:rsidR="007118D5" w:rsidRPr="00DE64FF" w:rsidRDefault="007118D5" w:rsidP="006A0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Jill Andersson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F7A" w14:textId="77777777" w:rsidR="007118D5" w:rsidRPr="00DE64FF" w:rsidRDefault="007118D5" w:rsidP="006A0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Malin Therén</w:t>
            </w:r>
          </w:p>
        </w:tc>
      </w:tr>
      <w:tr w:rsidR="008B3D1C" w:rsidRPr="00DE64FF" w14:paraId="145FA9CF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FA9D" w14:textId="24E115C6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P09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5A2282A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7F8B" w14:textId="0FB4A1CC" w:rsidR="008B3D1C" w:rsidRPr="00DE64FF" w:rsidRDefault="001231AF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Michaela Jangmo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B862" w14:textId="3297A3B5" w:rsidR="008B3D1C" w:rsidRPr="00DE64FF" w:rsidRDefault="001231AF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="007118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ats Erlandsson</w:t>
            </w:r>
          </w:p>
        </w:tc>
      </w:tr>
      <w:tr w:rsidR="008B3D1C" w:rsidRPr="00DE64FF" w14:paraId="11C610D6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2EC2" w14:textId="34AD9980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2218A2">
              <w:rPr>
                <w:rFonts w:ascii="Arial" w:eastAsia="Times New Roman" w:hAnsi="Arial" w:cs="Arial"/>
                <w:sz w:val="24"/>
                <w:szCs w:val="24"/>
              </w:rPr>
              <w:t>07/</w:t>
            </w: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FC8AA09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E1C7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Rikard Frey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637" w14:textId="4C09383F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Stefan </w:t>
            </w:r>
            <w:r w:rsidR="002218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W, Linn P, Erik L</w:t>
            </w:r>
          </w:p>
        </w:tc>
      </w:tr>
      <w:tr w:rsidR="00782D91" w:rsidRPr="00DE64FF" w14:paraId="5BAB8233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50F8" w14:textId="77777777" w:rsidR="00782D91" w:rsidRPr="00DE64FF" w:rsidRDefault="00782D91" w:rsidP="00D0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P08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7A120F" w14:textId="77777777" w:rsidR="00782D91" w:rsidRPr="00DE64FF" w:rsidRDefault="00782D91" w:rsidP="00D0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ACBB" w14:textId="3F8CB4D8" w:rsidR="00782D91" w:rsidRPr="00DE64FF" w:rsidRDefault="007118D5" w:rsidP="00D0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Johny Löhbern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4F42" w14:textId="085CC6A7" w:rsidR="00782D91" w:rsidRPr="00DE64FF" w:rsidRDefault="00B92F11" w:rsidP="00D03C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Stafan Rosenberg, Jonas Palmér </w:t>
            </w:r>
          </w:p>
        </w:tc>
      </w:tr>
      <w:tr w:rsidR="008B3D1C" w:rsidRPr="00DE64FF" w14:paraId="4EF460A1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3158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Dam 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D66DC47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6B6E" w14:textId="0C84B13B" w:rsidR="008B3D1C" w:rsidRPr="00DE64FF" w:rsidRDefault="002218A2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Alexander Pavlica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3A6B" w14:textId="598FDCB4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3D1C" w:rsidRPr="00DE64FF" w14:paraId="698AAE13" w14:textId="77777777" w:rsidTr="00B92F11">
        <w:trPr>
          <w:trHeight w:val="3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EAD1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4FF">
              <w:rPr>
                <w:rFonts w:ascii="Arial" w:eastAsia="Times New Roman" w:hAnsi="Arial" w:cs="Arial"/>
                <w:sz w:val="24"/>
                <w:szCs w:val="24"/>
              </w:rPr>
              <w:t>Herrar 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BFDBB" w14:textId="77777777" w:rsidR="008B3D1C" w:rsidRPr="00DE64FF" w:rsidRDefault="008B3D1C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FCC6" w14:textId="0D1E9178" w:rsidR="008B3D1C" w:rsidRPr="00DE64FF" w:rsidRDefault="00975113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Alfons Vestergaard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0BED" w14:textId="22A7395D" w:rsidR="008B3D1C" w:rsidRPr="00DE64FF" w:rsidRDefault="00975113" w:rsidP="00DE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Markus Nordlander</w:t>
            </w:r>
          </w:p>
        </w:tc>
      </w:tr>
    </w:tbl>
    <w:p w14:paraId="08450CB6" w14:textId="7777777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</w:t>
      </w:r>
    </w:p>
    <w:p w14:paraId="5C05549E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410A98A4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2.2.2. Seniorlag:</w:t>
      </w:r>
    </w:p>
    <w:p w14:paraId="7656AF0D" w14:textId="05DE8F1B" w:rsidR="002D2560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Seniorverksamhet har bedrivits i form av ett </w:t>
      </w:r>
      <w:r w:rsidR="0091241C">
        <w:rPr>
          <w:rFonts w:ascii="Calibri" w:eastAsia="Calibri" w:hAnsi="Calibri" w:cs="Calibri"/>
          <w:sz w:val="24"/>
        </w:rPr>
        <w:t>Herrlag</w:t>
      </w:r>
      <w:r>
        <w:rPr>
          <w:rFonts w:ascii="Calibri" w:eastAsia="Calibri" w:hAnsi="Calibri" w:cs="Calibri"/>
          <w:sz w:val="24"/>
        </w:rPr>
        <w:t xml:space="preserve"> </w:t>
      </w:r>
      <w:r w:rsidR="002D2560">
        <w:rPr>
          <w:rFonts w:ascii="Calibri" w:eastAsia="Calibri" w:hAnsi="Calibri" w:cs="Calibri"/>
          <w:sz w:val="24"/>
        </w:rPr>
        <w:t xml:space="preserve">och ett Damlag </w:t>
      </w:r>
      <w:r>
        <w:rPr>
          <w:rFonts w:ascii="Calibri" w:eastAsia="Calibri" w:hAnsi="Calibri" w:cs="Calibri"/>
          <w:sz w:val="24"/>
        </w:rPr>
        <w:t xml:space="preserve">som </w:t>
      </w:r>
      <w:r w:rsidR="002D2560">
        <w:rPr>
          <w:rFonts w:ascii="Calibri" w:eastAsia="Calibri" w:hAnsi="Calibri" w:cs="Calibri"/>
          <w:sz w:val="24"/>
        </w:rPr>
        <w:t>båda spela</w:t>
      </w:r>
      <w:r w:rsidR="00F23543">
        <w:rPr>
          <w:rFonts w:ascii="Calibri" w:eastAsia="Calibri" w:hAnsi="Calibri" w:cs="Calibri"/>
          <w:sz w:val="24"/>
        </w:rPr>
        <w:t>de</w:t>
      </w:r>
      <w:r w:rsidR="002D2560">
        <w:rPr>
          <w:rFonts w:ascii="Calibri" w:eastAsia="Calibri" w:hAnsi="Calibri" w:cs="Calibri"/>
          <w:sz w:val="24"/>
        </w:rPr>
        <w:t xml:space="preserve"> i di</w:t>
      </w:r>
      <w:r w:rsidR="001F76B3">
        <w:rPr>
          <w:rFonts w:ascii="Calibri" w:eastAsia="Calibri" w:hAnsi="Calibri" w:cs="Calibri"/>
          <w:sz w:val="24"/>
        </w:rPr>
        <w:t>v</w:t>
      </w:r>
      <w:r w:rsidR="002D2560">
        <w:rPr>
          <w:rFonts w:ascii="Calibri" w:eastAsia="Calibri" w:hAnsi="Calibri" w:cs="Calibri"/>
          <w:sz w:val="24"/>
        </w:rPr>
        <w:t>ision</w:t>
      </w:r>
      <w:r w:rsidR="001F76B3">
        <w:rPr>
          <w:rFonts w:ascii="Calibri" w:eastAsia="Calibri" w:hAnsi="Calibri" w:cs="Calibri"/>
          <w:sz w:val="24"/>
        </w:rPr>
        <w:t xml:space="preserve"> 2</w:t>
      </w:r>
      <w:r w:rsidR="00F23543">
        <w:rPr>
          <w:rFonts w:ascii="Calibri" w:eastAsia="Calibri" w:hAnsi="Calibri" w:cs="Calibri"/>
          <w:sz w:val="24"/>
        </w:rPr>
        <w:t xml:space="preserve">. </w:t>
      </w:r>
      <w:r w:rsidR="00D03C15">
        <w:rPr>
          <w:rFonts w:ascii="Calibri" w:eastAsia="Calibri" w:hAnsi="Calibri" w:cs="Calibri"/>
          <w:sz w:val="24"/>
        </w:rPr>
        <w:t>Båda lagen gjorde bra säsonger där d</w:t>
      </w:r>
      <w:r w:rsidR="00092526">
        <w:rPr>
          <w:rFonts w:ascii="Calibri" w:eastAsia="Calibri" w:hAnsi="Calibri" w:cs="Calibri"/>
          <w:sz w:val="24"/>
        </w:rPr>
        <w:t xml:space="preserve">amlaget kom </w:t>
      </w:r>
      <w:r w:rsidR="00D03C15">
        <w:rPr>
          <w:rFonts w:ascii="Calibri" w:eastAsia="Calibri" w:hAnsi="Calibri" w:cs="Calibri"/>
          <w:sz w:val="24"/>
        </w:rPr>
        <w:t xml:space="preserve">trea </w:t>
      </w:r>
      <w:r w:rsidR="00092526">
        <w:rPr>
          <w:rFonts w:ascii="Calibri" w:eastAsia="Calibri" w:hAnsi="Calibri" w:cs="Calibri"/>
          <w:sz w:val="24"/>
        </w:rPr>
        <w:t xml:space="preserve">i sin serie och Herrlaget kom </w:t>
      </w:r>
      <w:r w:rsidR="00D03C15">
        <w:rPr>
          <w:rFonts w:ascii="Calibri" w:eastAsia="Calibri" w:hAnsi="Calibri" w:cs="Calibri"/>
          <w:sz w:val="24"/>
        </w:rPr>
        <w:t>tvåa</w:t>
      </w:r>
      <w:r w:rsidR="001F76B3">
        <w:rPr>
          <w:rFonts w:ascii="Calibri" w:eastAsia="Calibri" w:hAnsi="Calibri" w:cs="Calibri"/>
          <w:sz w:val="24"/>
        </w:rPr>
        <w:t>.</w:t>
      </w:r>
    </w:p>
    <w:p w14:paraId="4EF467FE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2.2.3 Ungdomslag</w:t>
      </w:r>
    </w:p>
    <w:p w14:paraId="6D48FE7D" w14:textId="580CF914" w:rsidR="002D2560" w:rsidRDefault="0017268C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 sju u</w:t>
      </w:r>
      <w:r w:rsidR="00DD4DE2">
        <w:rPr>
          <w:rFonts w:ascii="Calibri" w:eastAsia="Calibri" w:hAnsi="Calibri" w:cs="Calibri"/>
          <w:sz w:val="24"/>
        </w:rPr>
        <w:t>ngdomslag som har deltagit i Smålandsserien under säsongen 20</w:t>
      </w:r>
      <w:r w:rsidR="00B3326A">
        <w:rPr>
          <w:rFonts w:ascii="Calibri" w:eastAsia="Calibri" w:hAnsi="Calibri" w:cs="Calibri"/>
          <w:sz w:val="24"/>
        </w:rPr>
        <w:t>2</w:t>
      </w:r>
      <w:r w:rsidR="00B874BC">
        <w:rPr>
          <w:rFonts w:ascii="Calibri" w:eastAsia="Calibri" w:hAnsi="Calibri" w:cs="Calibri"/>
          <w:sz w:val="24"/>
        </w:rPr>
        <w:t>2</w:t>
      </w:r>
      <w:r w:rsidR="0091241C">
        <w:rPr>
          <w:rFonts w:ascii="Calibri" w:eastAsia="Calibri" w:hAnsi="Calibri" w:cs="Calibri"/>
          <w:sz w:val="24"/>
        </w:rPr>
        <w:t>-202</w:t>
      </w:r>
      <w:r w:rsidR="00B874BC">
        <w:rPr>
          <w:rFonts w:ascii="Calibri" w:eastAsia="Calibri" w:hAnsi="Calibri" w:cs="Calibri"/>
          <w:sz w:val="24"/>
        </w:rPr>
        <w:t>3</w:t>
      </w:r>
      <w:r w:rsidR="00DD4DE2">
        <w:rPr>
          <w:rFonts w:ascii="Calibri" w:eastAsia="Calibri" w:hAnsi="Calibri" w:cs="Calibri"/>
          <w:sz w:val="24"/>
        </w:rPr>
        <w:t xml:space="preserve"> är</w:t>
      </w:r>
      <w:r w:rsidR="0091241C">
        <w:rPr>
          <w:rFonts w:ascii="Calibri" w:eastAsia="Calibri" w:hAnsi="Calibri" w:cs="Calibri"/>
          <w:sz w:val="24"/>
        </w:rPr>
        <w:t xml:space="preserve"> F07</w:t>
      </w:r>
      <w:r w:rsidR="00B874BC">
        <w:rPr>
          <w:rFonts w:ascii="Calibri" w:eastAsia="Calibri" w:hAnsi="Calibri" w:cs="Calibri"/>
          <w:sz w:val="24"/>
        </w:rPr>
        <w:t>/08</w:t>
      </w:r>
      <w:r w:rsidR="002D2560">
        <w:rPr>
          <w:rFonts w:ascii="Calibri" w:eastAsia="Calibri" w:hAnsi="Calibri" w:cs="Calibri"/>
          <w:sz w:val="24"/>
        </w:rPr>
        <w:t>, P08</w:t>
      </w:r>
      <w:r w:rsidR="00451934">
        <w:rPr>
          <w:rFonts w:ascii="Calibri" w:eastAsia="Calibri" w:hAnsi="Calibri" w:cs="Calibri"/>
          <w:sz w:val="24"/>
        </w:rPr>
        <w:t xml:space="preserve">, </w:t>
      </w:r>
      <w:r w:rsidR="00B874BC">
        <w:rPr>
          <w:rFonts w:ascii="Calibri" w:eastAsia="Calibri" w:hAnsi="Calibri" w:cs="Calibri"/>
          <w:sz w:val="24"/>
        </w:rPr>
        <w:t>F</w:t>
      </w:r>
      <w:r w:rsidR="007C444E">
        <w:rPr>
          <w:rFonts w:ascii="Calibri" w:eastAsia="Calibri" w:hAnsi="Calibri" w:cs="Calibri"/>
          <w:sz w:val="24"/>
        </w:rPr>
        <w:t>09</w:t>
      </w:r>
      <w:r w:rsidR="00F82A24">
        <w:rPr>
          <w:rFonts w:ascii="Calibri" w:eastAsia="Calibri" w:hAnsi="Calibri" w:cs="Calibri"/>
          <w:sz w:val="24"/>
        </w:rPr>
        <w:t xml:space="preserve"> med två lag</w:t>
      </w:r>
      <w:r w:rsidR="00B874BC">
        <w:rPr>
          <w:rFonts w:ascii="Calibri" w:eastAsia="Calibri" w:hAnsi="Calibri" w:cs="Calibri"/>
          <w:sz w:val="24"/>
        </w:rPr>
        <w:t>, P</w:t>
      </w:r>
      <w:r w:rsidR="007C444E">
        <w:rPr>
          <w:rFonts w:ascii="Calibri" w:eastAsia="Calibri" w:hAnsi="Calibri" w:cs="Calibri"/>
          <w:sz w:val="24"/>
        </w:rPr>
        <w:t>09</w:t>
      </w:r>
      <w:r w:rsidR="00B874BC">
        <w:rPr>
          <w:rFonts w:ascii="Calibri" w:eastAsia="Calibri" w:hAnsi="Calibri" w:cs="Calibri"/>
          <w:sz w:val="24"/>
        </w:rPr>
        <w:t>, F10 och P10</w:t>
      </w:r>
      <w:r w:rsidR="00DD4DE2">
        <w:rPr>
          <w:rFonts w:ascii="Calibri" w:eastAsia="Calibri" w:hAnsi="Calibri" w:cs="Calibri"/>
          <w:sz w:val="24"/>
        </w:rPr>
        <w:t xml:space="preserve">. </w:t>
      </w:r>
      <w:r w:rsidR="00B874BC">
        <w:rPr>
          <w:rFonts w:ascii="Calibri" w:eastAsia="Calibri" w:hAnsi="Calibri" w:cs="Calibri"/>
          <w:sz w:val="24"/>
        </w:rPr>
        <w:t xml:space="preserve">Efter </w:t>
      </w:r>
      <w:r w:rsidR="001B368D">
        <w:rPr>
          <w:rFonts w:ascii="Calibri" w:eastAsia="Calibri" w:hAnsi="Calibri" w:cs="Calibri"/>
          <w:sz w:val="24"/>
        </w:rPr>
        <w:t xml:space="preserve">pandemin </w:t>
      </w:r>
      <w:r w:rsidR="00B874BC">
        <w:rPr>
          <w:rFonts w:ascii="Calibri" w:eastAsia="Calibri" w:hAnsi="Calibri" w:cs="Calibri"/>
          <w:sz w:val="24"/>
        </w:rPr>
        <w:t xml:space="preserve">var det återigen fulla serier och </w:t>
      </w:r>
      <w:r w:rsidR="00E8076D">
        <w:rPr>
          <w:rFonts w:ascii="Calibri" w:eastAsia="Calibri" w:hAnsi="Calibri" w:cs="Calibri"/>
          <w:sz w:val="24"/>
        </w:rPr>
        <w:t>P08</w:t>
      </w:r>
      <w:r w:rsidR="00F82A24">
        <w:rPr>
          <w:rFonts w:ascii="Calibri" w:eastAsia="Calibri" w:hAnsi="Calibri" w:cs="Calibri"/>
          <w:sz w:val="24"/>
        </w:rPr>
        <w:t xml:space="preserve"> </w:t>
      </w:r>
      <w:r w:rsidR="002A44B7">
        <w:rPr>
          <w:rFonts w:ascii="Calibri" w:eastAsia="Calibri" w:hAnsi="Calibri" w:cs="Calibri"/>
          <w:sz w:val="24"/>
        </w:rPr>
        <w:t xml:space="preserve">vann </w:t>
      </w:r>
      <w:r w:rsidR="00F82A24">
        <w:rPr>
          <w:rFonts w:ascii="Calibri" w:eastAsia="Calibri" w:hAnsi="Calibri" w:cs="Calibri"/>
          <w:sz w:val="24"/>
        </w:rPr>
        <w:t xml:space="preserve">återigen </w:t>
      </w:r>
      <w:r w:rsidR="002A44B7">
        <w:rPr>
          <w:rFonts w:ascii="Calibri" w:eastAsia="Calibri" w:hAnsi="Calibri" w:cs="Calibri"/>
          <w:sz w:val="24"/>
        </w:rPr>
        <w:t>sin serier</w:t>
      </w:r>
      <w:r w:rsidR="002D2560">
        <w:rPr>
          <w:rFonts w:ascii="Calibri" w:eastAsia="Calibri" w:hAnsi="Calibri" w:cs="Calibri"/>
          <w:sz w:val="24"/>
        </w:rPr>
        <w:t xml:space="preserve">. </w:t>
      </w:r>
      <w:r w:rsidR="00DD4DE2">
        <w:rPr>
          <w:rFonts w:ascii="Calibri" w:eastAsia="Calibri" w:hAnsi="Calibri" w:cs="Calibri"/>
          <w:sz w:val="24"/>
        </w:rPr>
        <w:t>Knattelagen</w:t>
      </w:r>
      <w:r w:rsidR="0091241C">
        <w:rPr>
          <w:rFonts w:ascii="Calibri" w:eastAsia="Calibri" w:hAnsi="Calibri" w:cs="Calibri"/>
          <w:sz w:val="24"/>
        </w:rPr>
        <w:t xml:space="preserve"> födda 20</w:t>
      </w:r>
      <w:r w:rsidR="002A44B7">
        <w:rPr>
          <w:rFonts w:ascii="Calibri" w:eastAsia="Calibri" w:hAnsi="Calibri" w:cs="Calibri"/>
          <w:sz w:val="24"/>
        </w:rPr>
        <w:t>1</w:t>
      </w:r>
      <w:r w:rsidR="00F82A24">
        <w:rPr>
          <w:rFonts w:ascii="Calibri" w:eastAsia="Calibri" w:hAnsi="Calibri" w:cs="Calibri"/>
          <w:sz w:val="24"/>
        </w:rPr>
        <w:t>1</w:t>
      </w:r>
      <w:r w:rsidR="0091241C">
        <w:rPr>
          <w:rFonts w:ascii="Calibri" w:eastAsia="Calibri" w:hAnsi="Calibri" w:cs="Calibri"/>
          <w:sz w:val="24"/>
        </w:rPr>
        <w:t>-201</w:t>
      </w:r>
      <w:r w:rsidR="00F82A24">
        <w:rPr>
          <w:rFonts w:ascii="Calibri" w:eastAsia="Calibri" w:hAnsi="Calibri" w:cs="Calibri"/>
          <w:sz w:val="24"/>
        </w:rPr>
        <w:t>5</w:t>
      </w:r>
      <w:r w:rsidR="00DD4DE2">
        <w:rPr>
          <w:rFonts w:ascii="Calibri" w:eastAsia="Calibri" w:hAnsi="Calibri" w:cs="Calibri"/>
          <w:sz w:val="24"/>
        </w:rPr>
        <w:t xml:space="preserve"> </w:t>
      </w:r>
      <w:r w:rsidR="002A44B7">
        <w:rPr>
          <w:rFonts w:ascii="Calibri" w:eastAsia="Calibri" w:hAnsi="Calibri" w:cs="Calibri"/>
          <w:sz w:val="24"/>
        </w:rPr>
        <w:t xml:space="preserve">deltog </w:t>
      </w:r>
      <w:r w:rsidR="00DD4DE2">
        <w:rPr>
          <w:rFonts w:ascii="Calibri" w:eastAsia="Calibri" w:hAnsi="Calibri" w:cs="Calibri"/>
          <w:sz w:val="24"/>
        </w:rPr>
        <w:t>i de olika E</w:t>
      </w:r>
      <w:r w:rsidR="004E4876">
        <w:rPr>
          <w:rFonts w:ascii="Calibri" w:eastAsia="Calibri" w:hAnsi="Calibri" w:cs="Calibri"/>
          <w:sz w:val="24"/>
        </w:rPr>
        <w:t xml:space="preserve">asy </w:t>
      </w:r>
      <w:r w:rsidR="00DD4DE2">
        <w:rPr>
          <w:rFonts w:ascii="Calibri" w:eastAsia="Calibri" w:hAnsi="Calibri" w:cs="Calibri"/>
          <w:sz w:val="24"/>
        </w:rPr>
        <w:t>B</w:t>
      </w:r>
      <w:r w:rsidR="004E4876">
        <w:rPr>
          <w:rFonts w:ascii="Calibri" w:eastAsia="Calibri" w:hAnsi="Calibri" w:cs="Calibri"/>
          <w:sz w:val="24"/>
        </w:rPr>
        <w:t>asket</w:t>
      </w:r>
      <w:r w:rsidR="00DD4DE2">
        <w:rPr>
          <w:rFonts w:ascii="Calibri" w:eastAsia="Calibri" w:hAnsi="Calibri" w:cs="Calibri"/>
          <w:sz w:val="24"/>
        </w:rPr>
        <w:t>-turneringarna i distriktet.</w:t>
      </w:r>
      <w:r w:rsidR="00A665D7">
        <w:rPr>
          <w:rFonts w:ascii="Calibri" w:eastAsia="Calibri" w:hAnsi="Calibri" w:cs="Calibri"/>
          <w:sz w:val="24"/>
        </w:rPr>
        <w:t xml:space="preserve"> Vi som förening genomförde </w:t>
      </w:r>
      <w:r w:rsidR="004E4876">
        <w:rPr>
          <w:rFonts w:ascii="Calibri" w:eastAsia="Calibri" w:hAnsi="Calibri" w:cs="Calibri"/>
          <w:sz w:val="24"/>
        </w:rPr>
        <w:t xml:space="preserve">två </w:t>
      </w:r>
      <w:r w:rsidR="002D2560">
        <w:rPr>
          <w:rFonts w:ascii="Calibri" w:eastAsia="Calibri" w:hAnsi="Calibri" w:cs="Calibri"/>
          <w:sz w:val="24"/>
        </w:rPr>
        <w:t>EB-</w:t>
      </w:r>
      <w:r w:rsidR="00A665D7">
        <w:rPr>
          <w:rFonts w:ascii="Calibri" w:eastAsia="Calibri" w:hAnsi="Calibri" w:cs="Calibri"/>
          <w:sz w:val="24"/>
        </w:rPr>
        <w:t xml:space="preserve">evenemang i Attarpshallen. </w:t>
      </w:r>
    </w:p>
    <w:p w14:paraId="11466CF1" w14:textId="007E23C5" w:rsidR="00DB005B" w:rsidRDefault="004E4876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Dessutom deltog många lag i </w:t>
      </w:r>
      <w:r w:rsidR="002D2560">
        <w:rPr>
          <w:rFonts w:ascii="Calibri" w:eastAsia="Calibri" w:hAnsi="Calibri" w:cs="Calibri"/>
          <w:sz w:val="24"/>
        </w:rPr>
        <w:t xml:space="preserve">cuperna i </w:t>
      </w:r>
      <w:r w:rsidR="00C10D05">
        <w:rPr>
          <w:rFonts w:ascii="Calibri" w:eastAsia="Calibri" w:hAnsi="Calibri" w:cs="Calibri"/>
          <w:sz w:val="24"/>
        </w:rPr>
        <w:t xml:space="preserve">Motala, Södertälje, </w:t>
      </w:r>
      <w:r w:rsidR="002D2560">
        <w:rPr>
          <w:rFonts w:ascii="Calibri" w:eastAsia="Calibri" w:hAnsi="Calibri" w:cs="Calibri"/>
          <w:sz w:val="24"/>
        </w:rPr>
        <w:t>Skövde</w:t>
      </w:r>
      <w:r w:rsidR="00C10D05">
        <w:rPr>
          <w:rFonts w:ascii="Calibri" w:eastAsia="Calibri" w:hAnsi="Calibri" w:cs="Calibri"/>
          <w:sz w:val="24"/>
        </w:rPr>
        <w:t xml:space="preserve"> och </w:t>
      </w:r>
      <w:r w:rsidR="002D2560">
        <w:rPr>
          <w:rFonts w:ascii="Calibri" w:eastAsia="Calibri" w:hAnsi="Calibri" w:cs="Calibri"/>
          <w:sz w:val="24"/>
        </w:rPr>
        <w:t>Göteborg</w:t>
      </w:r>
      <w:r w:rsidR="00A665D7">
        <w:rPr>
          <w:rFonts w:ascii="Calibri" w:eastAsia="Calibri" w:hAnsi="Calibri" w:cs="Calibri"/>
          <w:sz w:val="24"/>
        </w:rPr>
        <w:t xml:space="preserve">. </w:t>
      </w:r>
    </w:p>
    <w:p w14:paraId="55CE2215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2.2.4 Träning</w:t>
      </w:r>
    </w:p>
    <w:p w14:paraId="5FFE52DF" w14:textId="0834C9AE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Under året har lagen tränat i Attarpshallen A/B samt i Nyarpsskolans Gymnastikhall.</w:t>
      </w:r>
      <w:r w:rsidR="00BF790B">
        <w:rPr>
          <w:rFonts w:ascii="Calibri" w:eastAsia="Calibri" w:hAnsi="Calibri" w:cs="Calibri"/>
          <w:sz w:val="24"/>
        </w:rPr>
        <w:t xml:space="preserve"> </w:t>
      </w:r>
      <w:r w:rsidR="00555F6A">
        <w:rPr>
          <w:rFonts w:ascii="Calibri" w:eastAsia="Calibri" w:hAnsi="Calibri" w:cs="Calibri"/>
          <w:sz w:val="24"/>
        </w:rPr>
        <w:t xml:space="preserve">Hallarna utnyttjas till bristningsgränsen så vi önskar fler halltider om det är möjligt, men </w:t>
      </w:r>
      <w:r w:rsidR="005F0214">
        <w:rPr>
          <w:rFonts w:ascii="Calibri" w:eastAsia="Calibri" w:hAnsi="Calibri" w:cs="Calibri"/>
          <w:sz w:val="24"/>
        </w:rPr>
        <w:t>kommunen har svårt att erbjuda detta.</w:t>
      </w:r>
      <w:r w:rsidR="003E14CC">
        <w:rPr>
          <w:rFonts w:ascii="Calibri" w:eastAsia="Calibri" w:hAnsi="Calibri" w:cs="Calibri"/>
          <w:sz w:val="24"/>
        </w:rPr>
        <w:t xml:space="preserve"> Vi kommer troligen få några extra tider till nästa år.</w:t>
      </w:r>
    </w:p>
    <w:p w14:paraId="3ABE2DA6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2.3 AKTIVITETER</w:t>
      </w:r>
    </w:p>
    <w:p w14:paraId="2CE9FDB7" w14:textId="05277590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2.3.1 Säsongsavslutning</w:t>
      </w:r>
    </w:p>
    <w:p w14:paraId="27B7291A" w14:textId="7F1250E0" w:rsidR="00DB005B" w:rsidRDefault="00D522A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Detta året</w:t>
      </w:r>
      <w:r w:rsidR="00A665D7">
        <w:rPr>
          <w:rFonts w:ascii="Calibri" w:eastAsia="Calibri" w:hAnsi="Calibri" w:cs="Calibri"/>
          <w:sz w:val="24"/>
        </w:rPr>
        <w:t xml:space="preserve"> var att de</w:t>
      </w:r>
      <w:r w:rsidR="00DD4DE2">
        <w:rPr>
          <w:rFonts w:ascii="Calibri" w:eastAsia="Calibri" w:hAnsi="Calibri" w:cs="Calibri"/>
          <w:sz w:val="24"/>
        </w:rPr>
        <w:t xml:space="preserve">n traditionella säsongsavslutningen </w:t>
      </w:r>
      <w:r>
        <w:rPr>
          <w:rFonts w:ascii="Calibri" w:eastAsia="Calibri" w:hAnsi="Calibri" w:cs="Calibri"/>
          <w:sz w:val="24"/>
        </w:rPr>
        <w:t xml:space="preserve">tillbaka </w:t>
      </w:r>
      <w:r w:rsidR="00DD4DE2">
        <w:rPr>
          <w:rFonts w:ascii="Calibri" w:eastAsia="Calibri" w:hAnsi="Calibri" w:cs="Calibri"/>
          <w:sz w:val="24"/>
        </w:rPr>
        <w:t>med lekar, prisutdeln</w:t>
      </w:r>
      <w:r w:rsidR="007546C1">
        <w:rPr>
          <w:rFonts w:ascii="Calibri" w:eastAsia="Calibri" w:hAnsi="Calibri" w:cs="Calibri"/>
          <w:sz w:val="24"/>
        </w:rPr>
        <w:t>ing samt fika.</w:t>
      </w:r>
      <w:r>
        <w:rPr>
          <w:rFonts w:ascii="Calibri" w:eastAsia="Calibri" w:hAnsi="Calibri" w:cs="Calibri"/>
          <w:sz w:val="24"/>
        </w:rPr>
        <w:t xml:space="preserve"> </w:t>
      </w:r>
      <w:r w:rsidR="00843DE7">
        <w:rPr>
          <w:rFonts w:ascii="Calibri" w:eastAsia="Calibri" w:hAnsi="Calibri" w:cs="Calibri"/>
          <w:sz w:val="24"/>
        </w:rPr>
        <w:t>Damlaget ordnade en festlig tillställning med runt 200 deltagare</w:t>
      </w:r>
      <w:r w:rsidR="00A665D7">
        <w:rPr>
          <w:rFonts w:ascii="Calibri" w:eastAsia="Calibri" w:hAnsi="Calibri" w:cs="Calibri"/>
          <w:sz w:val="24"/>
        </w:rPr>
        <w:t xml:space="preserve"> </w:t>
      </w:r>
      <w:r w:rsidR="00F9427F">
        <w:rPr>
          <w:rFonts w:ascii="Calibri" w:eastAsia="Calibri" w:hAnsi="Calibri" w:cs="Calibri"/>
          <w:sz w:val="24"/>
        </w:rPr>
        <w:t xml:space="preserve">den </w:t>
      </w:r>
      <w:r w:rsidR="00CE25F1">
        <w:rPr>
          <w:rFonts w:ascii="Calibri" w:eastAsia="Calibri" w:hAnsi="Calibri" w:cs="Calibri"/>
          <w:sz w:val="24"/>
        </w:rPr>
        <w:t>29</w:t>
      </w:r>
      <w:r w:rsidR="00594259">
        <w:rPr>
          <w:rFonts w:ascii="Calibri" w:eastAsia="Calibri" w:hAnsi="Calibri" w:cs="Calibri"/>
          <w:sz w:val="24"/>
        </w:rPr>
        <w:t xml:space="preserve"> ma</w:t>
      </w:r>
      <w:r w:rsidR="00CE25F1">
        <w:rPr>
          <w:rFonts w:ascii="Calibri" w:eastAsia="Calibri" w:hAnsi="Calibri" w:cs="Calibri"/>
          <w:sz w:val="24"/>
        </w:rPr>
        <w:t>rs</w:t>
      </w:r>
      <w:r w:rsidR="00C32BAD">
        <w:rPr>
          <w:rFonts w:ascii="Calibri" w:eastAsia="Calibri" w:hAnsi="Calibri" w:cs="Calibri"/>
          <w:sz w:val="24"/>
        </w:rPr>
        <w:t xml:space="preserve">. Och tränarna hade en heldag med </w:t>
      </w:r>
      <w:r w:rsidR="00077E7B">
        <w:rPr>
          <w:rFonts w:ascii="Calibri" w:eastAsia="Calibri" w:hAnsi="Calibri" w:cs="Calibri"/>
          <w:sz w:val="24"/>
        </w:rPr>
        <w:t xml:space="preserve">säsongsavslutning </w:t>
      </w:r>
      <w:r w:rsidR="00C32BAD">
        <w:rPr>
          <w:rFonts w:ascii="Calibri" w:eastAsia="Calibri" w:hAnsi="Calibri" w:cs="Calibri"/>
          <w:sz w:val="24"/>
        </w:rPr>
        <w:t>och middag den</w:t>
      </w:r>
      <w:r w:rsidR="00077E7B">
        <w:rPr>
          <w:rFonts w:ascii="Calibri" w:eastAsia="Calibri" w:hAnsi="Calibri" w:cs="Calibri"/>
          <w:sz w:val="24"/>
        </w:rPr>
        <w:t xml:space="preserve"> </w:t>
      </w:r>
      <w:r w:rsidR="00D7567B">
        <w:rPr>
          <w:rFonts w:ascii="Calibri" w:eastAsia="Calibri" w:hAnsi="Calibri" w:cs="Calibri"/>
          <w:sz w:val="24"/>
        </w:rPr>
        <w:t>3</w:t>
      </w:r>
      <w:r w:rsidR="00077E7B">
        <w:rPr>
          <w:rFonts w:ascii="Calibri" w:eastAsia="Calibri" w:hAnsi="Calibri" w:cs="Calibri"/>
          <w:sz w:val="24"/>
        </w:rPr>
        <w:t xml:space="preserve"> juni.</w:t>
      </w:r>
    </w:p>
    <w:p w14:paraId="38B09932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2.3.2 Marknader och sponsorer </w:t>
      </w:r>
    </w:p>
    <w:p w14:paraId="69F1E954" w14:textId="1EDDC03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Mattias Lager har varit ansvarig</w:t>
      </w:r>
      <w:r w:rsidR="00A84D10">
        <w:rPr>
          <w:rFonts w:ascii="Calibri" w:eastAsia="Calibri" w:hAnsi="Calibri" w:cs="Calibri"/>
          <w:sz w:val="24"/>
        </w:rPr>
        <w:t xml:space="preserve"> för försäljning av Kungsgranar.</w:t>
      </w:r>
      <w:r>
        <w:rPr>
          <w:rFonts w:ascii="Calibri" w:eastAsia="Calibri" w:hAnsi="Calibri" w:cs="Calibri"/>
          <w:sz w:val="24"/>
        </w:rPr>
        <w:t xml:space="preserve"> Styrelsemedlemmarna har hjälpt till med bemanningen. </w:t>
      </w:r>
    </w:p>
    <w:p w14:paraId="00913760" w14:textId="7777777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Det finns mycket mer att göra på sponsorsidan. Men vi har inte riktigt fått någon struktur på det än.</w:t>
      </w:r>
    </w:p>
    <w:p w14:paraId="5E061B04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2.3.3 Lotterier och rabatthäften</w:t>
      </w:r>
    </w:p>
    <w:p w14:paraId="2B474AB0" w14:textId="149A656D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Under verksamhetsåret har föreningen sålt Bingolotter.</w:t>
      </w:r>
      <w:r w:rsidR="005455CB">
        <w:rPr>
          <w:rFonts w:ascii="Calibri" w:eastAsia="Calibri" w:hAnsi="Calibri" w:cs="Calibri"/>
          <w:sz w:val="24"/>
        </w:rPr>
        <w:t xml:space="preserve"> Alexandra Ferm</w:t>
      </w:r>
      <w:r w:rsidR="002D2560">
        <w:rPr>
          <w:rFonts w:ascii="Calibri" w:eastAsia="Calibri" w:hAnsi="Calibri" w:cs="Calibri"/>
          <w:sz w:val="24"/>
        </w:rPr>
        <w:t xml:space="preserve"> </w:t>
      </w:r>
      <w:r w:rsidR="00D96B49">
        <w:rPr>
          <w:rFonts w:ascii="Calibri" w:eastAsia="Calibri" w:hAnsi="Calibri" w:cs="Calibri"/>
          <w:sz w:val="24"/>
        </w:rPr>
        <w:t xml:space="preserve">har varit ansvarig för dessa. </w:t>
      </w:r>
      <w:r>
        <w:rPr>
          <w:rFonts w:ascii="Calibri" w:eastAsia="Calibri" w:hAnsi="Calibri" w:cs="Calibri"/>
          <w:sz w:val="24"/>
        </w:rPr>
        <w:t>Hemmavinsten har sålts i mycket liten skala.</w:t>
      </w:r>
    </w:p>
    <w:p w14:paraId="690905E5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2.3.4 Städning Attarpshallen</w:t>
      </w:r>
    </w:p>
    <w:p w14:paraId="1A3418BB" w14:textId="0BCF480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Under verksamhetsåret har föreningen haft hand om städningen i Attarpshallen. Varje lördagskväll har några i föreningen haft ansvar för detta uppdrag. Ersättningen för detta har blivit </w:t>
      </w:r>
      <w:r w:rsidR="005455CB">
        <w:rPr>
          <w:rFonts w:ascii="Calibri" w:eastAsia="Calibri" w:hAnsi="Calibri" w:cs="Calibri"/>
          <w:sz w:val="24"/>
        </w:rPr>
        <w:t xml:space="preserve">ca 26 </w:t>
      </w:r>
      <w:r>
        <w:rPr>
          <w:rFonts w:ascii="Calibri" w:eastAsia="Calibri" w:hAnsi="Calibri" w:cs="Calibri"/>
          <w:sz w:val="24"/>
        </w:rPr>
        <w:t xml:space="preserve">000 kronor för </w:t>
      </w:r>
      <w:r w:rsidR="001E2B8B">
        <w:rPr>
          <w:rFonts w:ascii="Calibri" w:eastAsia="Calibri" w:hAnsi="Calibri" w:cs="Calibri"/>
          <w:sz w:val="24"/>
        </w:rPr>
        <w:t>säsongen 202</w:t>
      </w:r>
      <w:r w:rsidR="005455CB">
        <w:rPr>
          <w:rFonts w:ascii="Calibri" w:eastAsia="Calibri" w:hAnsi="Calibri" w:cs="Calibri"/>
          <w:sz w:val="24"/>
        </w:rPr>
        <w:t>2</w:t>
      </w:r>
      <w:r w:rsidR="001E2B8B">
        <w:rPr>
          <w:rFonts w:ascii="Calibri" w:eastAsia="Calibri" w:hAnsi="Calibri" w:cs="Calibri"/>
          <w:sz w:val="24"/>
        </w:rPr>
        <w:t>/202</w:t>
      </w:r>
      <w:r w:rsidR="005455CB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.</w:t>
      </w:r>
    </w:p>
    <w:p w14:paraId="5BA57F0B" w14:textId="7777777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2.3.5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Utdelning av Kyrknyckeln</w:t>
      </w:r>
    </w:p>
    <w:p w14:paraId="7707C347" w14:textId="7E31E7F8" w:rsidR="00DB005B" w:rsidRDefault="00D96B49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December 20</w:t>
      </w:r>
      <w:r w:rsidR="00B3326A">
        <w:rPr>
          <w:rFonts w:ascii="Calibri" w:eastAsia="Calibri" w:hAnsi="Calibri" w:cs="Calibri"/>
          <w:sz w:val="24"/>
        </w:rPr>
        <w:t>2</w:t>
      </w:r>
      <w:r w:rsidR="005455CB">
        <w:rPr>
          <w:rFonts w:ascii="Calibri" w:eastAsia="Calibri" w:hAnsi="Calibri" w:cs="Calibri"/>
          <w:sz w:val="24"/>
        </w:rPr>
        <w:t>2</w:t>
      </w:r>
      <w:r w:rsidR="00DD4DE2">
        <w:rPr>
          <w:rFonts w:ascii="Calibri" w:eastAsia="Calibri" w:hAnsi="Calibri" w:cs="Calibri"/>
          <w:sz w:val="24"/>
        </w:rPr>
        <w:t xml:space="preserve"> delade föreningen ut Bankeryd Kyrkas tidning</w:t>
      </w:r>
      <w:r w:rsidR="00363864">
        <w:rPr>
          <w:rFonts w:ascii="Calibri" w:eastAsia="Calibri" w:hAnsi="Calibri" w:cs="Calibri"/>
          <w:sz w:val="24"/>
        </w:rPr>
        <w:t>.</w:t>
      </w:r>
    </w:p>
    <w:p w14:paraId="7FDB656A" w14:textId="7777777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2.3.6 Kiosk i Attarpshallen</w:t>
      </w:r>
    </w:p>
    <w:p w14:paraId="1FFFAE18" w14:textId="5B9D160B" w:rsidR="001A5ED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Vid seriespel samt EB-turneringar har kiosk anordnats i Attarpshallen. </w:t>
      </w:r>
      <w:r w:rsidR="006F4DB0">
        <w:rPr>
          <w:rFonts w:ascii="Calibri" w:eastAsia="Calibri" w:hAnsi="Calibri" w:cs="Calibri"/>
          <w:sz w:val="24"/>
        </w:rPr>
        <w:t>Erik Lindblad</w:t>
      </w:r>
      <w:r w:rsidR="00B67BC3">
        <w:rPr>
          <w:rFonts w:ascii="Calibri" w:eastAsia="Calibri" w:hAnsi="Calibri" w:cs="Calibri"/>
          <w:sz w:val="24"/>
        </w:rPr>
        <w:t xml:space="preserve"> har varit ansvariga för denna</w:t>
      </w:r>
      <w:r w:rsidR="00D96B49">
        <w:rPr>
          <w:rFonts w:ascii="Calibri" w:eastAsia="Calibri" w:hAnsi="Calibri" w:cs="Calibri"/>
          <w:sz w:val="24"/>
        </w:rPr>
        <w:t>.</w:t>
      </w:r>
    </w:p>
    <w:p w14:paraId="345FE59E" w14:textId="20C0DF1A" w:rsidR="001A5EDB" w:rsidRDefault="001A5EDB" w:rsidP="001A5EDB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2.3.7 Utbildning</w:t>
      </w:r>
    </w:p>
    <w:p w14:paraId="691AC1E1" w14:textId="6E8AB2E0" w:rsidR="001A5EDB" w:rsidRPr="000B5545" w:rsidRDefault="000B5545" w:rsidP="001A5EDB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För att stärka vår tränarkår har e</w:t>
      </w:r>
      <w:r w:rsidRPr="000B5545">
        <w:rPr>
          <w:rFonts w:ascii="Calibri" w:eastAsia="Calibri" w:hAnsi="Calibri" w:cs="Calibri"/>
          <w:sz w:val="24"/>
        </w:rPr>
        <w:t xml:space="preserve">tt </w:t>
      </w:r>
      <w:r>
        <w:rPr>
          <w:rFonts w:ascii="Calibri" w:eastAsia="Calibri" w:hAnsi="Calibri" w:cs="Calibri"/>
          <w:sz w:val="24"/>
        </w:rPr>
        <w:t xml:space="preserve">20-tal tränare deltagit i tränarutbildning </w:t>
      </w:r>
      <w:r w:rsidR="003259DF">
        <w:rPr>
          <w:rFonts w:ascii="Calibri" w:eastAsia="Calibri" w:hAnsi="Calibri" w:cs="Calibri"/>
          <w:sz w:val="24"/>
        </w:rPr>
        <w:t>som anordna</w:t>
      </w:r>
      <w:r w:rsidR="00DD01B9">
        <w:rPr>
          <w:rFonts w:ascii="Calibri" w:eastAsia="Calibri" w:hAnsi="Calibri" w:cs="Calibri"/>
          <w:sz w:val="24"/>
        </w:rPr>
        <w:t>de</w:t>
      </w:r>
      <w:r w:rsidR="003259DF">
        <w:rPr>
          <w:rFonts w:ascii="Calibri" w:eastAsia="Calibri" w:hAnsi="Calibri" w:cs="Calibri"/>
          <w:sz w:val="24"/>
        </w:rPr>
        <w:t>s av basketförbundet</w:t>
      </w:r>
      <w:r w:rsidR="00DD01B9">
        <w:rPr>
          <w:rFonts w:ascii="Calibri" w:eastAsia="Calibri" w:hAnsi="Calibri" w:cs="Calibri"/>
          <w:sz w:val="24"/>
        </w:rPr>
        <w:t xml:space="preserve"> under hösten</w:t>
      </w:r>
      <w:r w:rsidR="003259DF">
        <w:rPr>
          <w:rFonts w:ascii="Calibri" w:eastAsia="Calibri" w:hAnsi="Calibri" w:cs="Calibri"/>
          <w:sz w:val="24"/>
        </w:rPr>
        <w:t>.</w:t>
      </w:r>
    </w:p>
    <w:p w14:paraId="5A41750B" w14:textId="4B1838AE" w:rsidR="001A5EDB" w:rsidRDefault="001A5EDB" w:rsidP="001A5EDB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2.3.8 </w:t>
      </w:r>
      <w:r w:rsidR="003259DF">
        <w:rPr>
          <w:rFonts w:ascii="Calibri" w:eastAsia="Calibri" w:hAnsi="Calibri" w:cs="Calibri"/>
          <w:b/>
          <w:sz w:val="28"/>
        </w:rPr>
        <w:t>Utomhus</w:t>
      </w:r>
      <w:r w:rsidR="00DD01B9">
        <w:rPr>
          <w:rFonts w:ascii="Calibri" w:eastAsia="Calibri" w:hAnsi="Calibri" w:cs="Calibri"/>
          <w:b/>
          <w:sz w:val="28"/>
        </w:rPr>
        <w:t>basketplan</w:t>
      </w:r>
    </w:p>
    <w:p w14:paraId="5E791210" w14:textId="3263FEEE" w:rsidR="00970A1F" w:rsidRDefault="00DD01B9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Föreningen </w:t>
      </w:r>
      <w:r w:rsidR="002F1724">
        <w:rPr>
          <w:rFonts w:ascii="Calibri" w:eastAsia="Calibri" w:hAnsi="Calibri" w:cs="Calibri"/>
          <w:sz w:val="24"/>
        </w:rPr>
        <w:t xml:space="preserve">har </w:t>
      </w:r>
      <w:r>
        <w:rPr>
          <w:rFonts w:ascii="Calibri" w:eastAsia="Calibri" w:hAnsi="Calibri" w:cs="Calibri"/>
          <w:sz w:val="24"/>
        </w:rPr>
        <w:t>beslutat att bygga en utomhusbasketplan</w:t>
      </w:r>
      <w:r w:rsidR="00841FE1">
        <w:rPr>
          <w:rFonts w:ascii="Calibri" w:eastAsia="Calibri" w:hAnsi="Calibri" w:cs="Calibri"/>
          <w:sz w:val="24"/>
        </w:rPr>
        <w:t>. Vi har skrivit avtal med Jönköpings Kommun om att bygga på deras mark vid Attarpshallen. Riksidrottsförbundet har gett ett bidrag till detta på 175 000 kronor.</w:t>
      </w:r>
      <w:r w:rsidR="00970A1F">
        <w:rPr>
          <w:rFonts w:ascii="Calibri" w:eastAsia="Calibri" w:hAnsi="Calibri" w:cs="Calibri"/>
          <w:sz w:val="24"/>
        </w:rPr>
        <w:t xml:space="preserve"> Projektet kommer att genomföras under hösten 2023</w:t>
      </w:r>
      <w:r w:rsidR="002F1724">
        <w:rPr>
          <w:rFonts w:ascii="Calibri" w:eastAsia="Calibri" w:hAnsi="Calibri" w:cs="Calibri"/>
          <w:sz w:val="24"/>
        </w:rPr>
        <w:t>.</w:t>
      </w:r>
    </w:p>
    <w:p w14:paraId="1ECE7FA2" w14:textId="5AEA02C4" w:rsidR="00DB005B" w:rsidRPr="00970A1F" w:rsidRDefault="00A84D10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br/>
      </w:r>
      <w:r w:rsidR="00DD4DE2">
        <w:rPr>
          <w:rFonts w:ascii="Calibri" w:eastAsia="Calibri" w:hAnsi="Calibri" w:cs="Calibri"/>
          <w:b/>
          <w:sz w:val="28"/>
        </w:rPr>
        <w:t>2.4 Ekonomi</w:t>
      </w:r>
    </w:p>
    <w:p w14:paraId="73032185" w14:textId="506237FB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Styrelsen har under verksamhetsåret drivit verksamheten kostnadseffektivt. Medlemsavgifter, träningsavgifter, arbetsaktiviteter, lotterier, statliga bidrag, kommunalt bidrag samt marknadsaktiviteter har sammantaget täckt de kostnader som föreningens verksamhet har.</w:t>
      </w:r>
      <w:r w:rsidR="00D96B49">
        <w:rPr>
          <w:rFonts w:ascii="Calibri" w:eastAsia="Calibri" w:hAnsi="Calibri" w:cs="Calibri"/>
          <w:sz w:val="24"/>
        </w:rPr>
        <w:t xml:space="preserve"> </w:t>
      </w:r>
      <w:r w:rsidR="00734B8F">
        <w:rPr>
          <w:rFonts w:ascii="Calibri" w:eastAsia="Calibri" w:hAnsi="Calibri" w:cs="Calibri"/>
          <w:sz w:val="24"/>
        </w:rPr>
        <w:t xml:space="preserve">Eftersom </w:t>
      </w:r>
      <w:r w:rsidR="00B67BC3">
        <w:rPr>
          <w:rFonts w:ascii="Calibri" w:eastAsia="Calibri" w:hAnsi="Calibri" w:cs="Calibri"/>
          <w:sz w:val="24"/>
        </w:rPr>
        <w:t>det tillkommit medlemmar de senaste åren</w:t>
      </w:r>
      <w:r w:rsidR="00734B8F">
        <w:rPr>
          <w:rFonts w:ascii="Calibri" w:eastAsia="Calibri" w:hAnsi="Calibri" w:cs="Calibri"/>
          <w:sz w:val="24"/>
        </w:rPr>
        <w:t xml:space="preserve"> har det för året blivit ett positivt resultat som sparas för framtida cuper och inköp till föreningen.</w:t>
      </w:r>
    </w:p>
    <w:p w14:paraId="5A29E9F2" w14:textId="77777777" w:rsidR="00A84D10" w:rsidRDefault="00A84D10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p w14:paraId="71D5905C" w14:textId="77777777" w:rsidR="004B7B65" w:rsidRDefault="004B7B65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p w14:paraId="40D70EF0" w14:textId="0865EE33" w:rsidR="00DB005B" w:rsidRDefault="00D96B49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3. Verksamhetsplan för 202</w:t>
      </w:r>
      <w:r w:rsidR="004B7B65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-202</w:t>
      </w:r>
      <w:r w:rsidR="004B7B65">
        <w:rPr>
          <w:rFonts w:ascii="Calibri" w:eastAsia="Calibri" w:hAnsi="Calibri" w:cs="Calibri"/>
          <w:b/>
          <w:sz w:val="28"/>
        </w:rPr>
        <w:t>4</w:t>
      </w:r>
    </w:p>
    <w:p w14:paraId="1564DCD7" w14:textId="32D9936B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Fortsätta arbeta för att fler engageras i föreningens verksamhet. </w:t>
      </w:r>
      <w:r w:rsidR="004E3384">
        <w:rPr>
          <w:rFonts w:ascii="Calibri" w:eastAsia="Calibri" w:hAnsi="Calibri" w:cs="Calibri"/>
          <w:sz w:val="24"/>
        </w:rPr>
        <w:t xml:space="preserve">Vi kommer </w:t>
      </w:r>
      <w:r w:rsidR="00AC2B4D">
        <w:rPr>
          <w:rFonts w:ascii="Calibri" w:eastAsia="Calibri" w:hAnsi="Calibri" w:cs="Calibri"/>
          <w:sz w:val="24"/>
        </w:rPr>
        <w:t xml:space="preserve">att utbilda alla tränare och </w:t>
      </w:r>
      <w:r w:rsidR="004E3384">
        <w:rPr>
          <w:rFonts w:ascii="Calibri" w:eastAsia="Calibri" w:hAnsi="Calibri" w:cs="Calibri"/>
          <w:sz w:val="24"/>
        </w:rPr>
        <w:t xml:space="preserve">fortsätta arbetet med värdegrund. </w:t>
      </w:r>
    </w:p>
    <w:p w14:paraId="5978DACD" w14:textId="0F956D6C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 vill fortsätta </w:t>
      </w:r>
      <w:r w:rsidR="00865DD3">
        <w:rPr>
          <w:rFonts w:ascii="Calibri" w:eastAsia="Calibri" w:hAnsi="Calibri" w:cs="Calibri"/>
          <w:sz w:val="24"/>
        </w:rPr>
        <w:t>ta in nya medlemmar</w:t>
      </w:r>
      <w:r w:rsidR="00FB31A8">
        <w:rPr>
          <w:rFonts w:ascii="Calibri" w:eastAsia="Calibri" w:hAnsi="Calibri" w:cs="Calibri"/>
          <w:sz w:val="24"/>
        </w:rPr>
        <w:t xml:space="preserve"> och v</w:t>
      </w:r>
      <w:r w:rsidR="004E3384">
        <w:rPr>
          <w:rFonts w:ascii="Calibri" w:eastAsia="Calibri" w:hAnsi="Calibri" w:cs="Calibri"/>
          <w:sz w:val="24"/>
        </w:rPr>
        <w:t xml:space="preserve">i </w:t>
      </w:r>
      <w:r w:rsidR="00FB31A8">
        <w:rPr>
          <w:rFonts w:ascii="Calibri" w:eastAsia="Calibri" w:hAnsi="Calibri" w:cs="Calibri"/>
          <w:sz w:val="24"/>
        </w:rPr>
        <w:t xml:space="preserve">bjuder </w:t>
      </w:r>
      <w:r w:rsidR="00DC2454">
        <w:rPr>
          <w:rFonts w:ascii="Calibri" w:eastAsia="Calibri" w:hAnsi="Calibri" w:cs="Calibri"/>
          <w:sz w:val="24"/>
        </w:rPr>
        <w:t xml:space="preserve">även med </w:t>
      </w:r>
      <w:r w:rsidR="004E3384">
        <w:rPr>
          <w:rFonts w:ascii="Calibri" w:eastAsia="Calibri" w:hAnsi="Calibri" w:cs="Calibri"/>
          <w:sz w:val="24"/>
        </w:rPr>
        <w:t>flickor födda 201</w:t>
      </w:r>
      <w:r w:rsidR="004B7B65">
        <w:rPr>
          <w:rFonts w:ascii="Calibri" w:eastAsia="Calibri" w:hAnsi="Calibri" w:cs="Calibri"/>
          <w:sz w:val="24"/>
        </w:rPr>
        <w:t>7</w:t>
      </w:r>
      <w:r w:rsidR="00DC2454">
        <w:rPr>
          <w:rFonts w:ascii="Calibri" w:eastAsia="Calibri" w:hAnsi="Calibri" w:cs="Calibri"/>
          <w:sz w:val="24"/>
        </w:rPr>
        <w:t xml:space="preserve"> i </w:t>
      </w:r>
      <w:r w:rsidR="00FB31A8">
        <w:rPr>
          <w:rFonts w:ascii="Calibri" w:eastAsia="Calibri" w:hAnsi="Calibri" w:cs="Calibri"/>
          <w:sz w:val="24"/>
        </w:rPr>
        <w:t>de befintliga lagen födda 201</w:t>
      </w:r>
      <w:r w:rsidR="004B7B65">
        <w:rPr>
          <w:rFonts w:ascii="Calibri" w:eastAsia="Calibri" w:hAnsi="Calibri" w:cs="Calibri"/>
          <w:sz w:val="24"/>
        </w:rPr>
        <w:t>6</w:t>
      </w:r>
      <w:r w:rsidR="004E3384">
        <w:rPr>
          <w:rFonts w:ascii="Calibri" w:eastAsia="Calibri" w:hAnsi="Calibri" w:cs="Calibri"/>
          <w:sz w:val="24"/>
        </w:rPr>
        <w:t>.</w:t>
      </w:r>
      <w:r w:rsidR="004B7B65">
        <w:rPr>
          <w:rFonts w:ascii="Calibri" w:eastAsia="Calibri" w:hAnsi="Calibri" w:cs="Calibri"/>
          <w:sz w:val="24"/>
        </w:rPr>
        <w:t xml:space="preserve"> Vi kommer också att starta ett nytt lag för pojkar födda 2017.</w:t>
      </w:r>
      <w:r w:rsidR="004E338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0C6EDB3E" w14:textId="1DEC429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Seniorverksamheten </w:t>
      </w:r>
      <w:r w:rsidR="002A245D">
        <w:rPr>
          <w:rFonts w:ascii="Calibri" w:eastAsia="Calibri" w:hAnsi="Calibri" w:cs="Calibri"/>
          <w:sz w:val="24"/>
        </w:rPr>
        <w:t xml:space="preserve">är nu relativt stabil, speciellt på </w:t>
      </w:r>
      <w:r w:rsidR="004B7B65">
        <w:rPr>
          <w:rFonts w:ascii="Calibri" w:eastAsia="Calibri" w:hAnsi="Calibri" w:cs="Calibri"/>
          <w:sz w:val="24"/>
        </w:rPr>
        <w:t>herrsidan</w:t>
      </w:r>
      <w:r w:rsidR="002A245D">
        <w:rPr>
          <w:rFonts w:ascii="Calibri" w:eastAsia="Calibri" w:hAnsi="Calibri" w:cs="Calibri"/>
          <w:sz w:val="24"/>
        </w:rPr>
        <w:t xml:space="preserve"> där det finns god påfyllning</w:t>
      </w:r>
      <w:r w:rsidR="006F7BF8">
        <w:rPr>
          <w:rFonts w:ascii="Calibri" w:eastAsia="Calibri" w:hAnsi="Calibri" w:cs="Calibri"/>
          <w:sz w:val="24"/>
        </w:rPr>
        <w:t xml:space="preserve"> med ungdomsspelare</w:t>
      </w:r>
      <w:r w:rsidR="002A245D">
        <w:rPr>
          <w:rFonts w:ascii="Calibri" w:eastAsia="Calibri" w:hAnsi="Calibri" w:cs="Calibri"/>
          <w:sz w:val="24"/>
        </w:rPr>
        <w:t xml:space="preserve">. </w:t>
      </w:r>
      <w:r w:rsidR="004B7B65">
        <w:rPr>
          <w:rFonts w:ascii="Calibri" w:eastAsia="Calibri" w:hAnsi="Calibri" w:cs="Calibri"/>
          <w:sz w:val="24"/>
        </w:rPr>
        <w:t xml:space="preserve">Damlaget har haft </w:t>
      </w:r>
      <w:r w:rsidR="00867DAA">
        <w:rPr>
          <w:rFonts w:ascii="Calibri" w:eastAsia="Calibri" w:hAnsi="Calibri" w:cs="Calibri"/>
          <w:sz w:val="24"/>
        </w:rPr>
        <w:t xml:space="preserve">brist på spelare och träningsnärvaro. </w:t>
      </w:r>
      <w:r w:rsidR="006F7BF8">
        <w:rPr>
          <w:rFonts w:ascii="Calibri" w:eastAsia="Calibri" w:hAnsi="Calibri" w:cs="Calibri"/>
          <w:sz w:val="24"/>
        </w:rPr>
        <w:t xml:space="preserve">Vi jobbar vidare med att hitta sponsorer och organisation för att </w:t>
      </w:r>
      <w:r>
        <w:rPr>
          <w:rFonts w:ascii="Calibri" w:eastAsia="Calibri" w:hAnsi="Calibri" w:cs="Calibri"/>
          <w:sz w:val="24"/>
        </w:rPr>
        <w:t>bygg</w:t>
      </w:r>
      <w:r w:rsidR="00466DED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 upp en långsiktig struktur kring detta.</w:t>
      </w:r>
    </w:p>
    <w:p w14:paraId="13DD9B2A" w14:textId="77777777" w:rsidR="00DB005B" w:rsidRDefault="00DD4DE2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 Styrelsens förslag till medlemsavgifter. </w:t>
      </w:r>
    </w:p>
    <w:p w14:paraId="3796523B" w14:textId="1E3E6318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Medlemsavgiften </w:t>
      </w:r>
      <w:r w:rsidR="00867DAA">
        <w:rPr>
          <w:rFonts w:ascii="Calibri" w:eastAsia="Calibri" w:hAnsi="Calibri" w:cs="Calibri"/>
          <w:sz w:val="24"/>
        </w:rPr>
        <w:t>ändras till 2</w:t>
      </w:r>
      <w:r w:rsidR="00C01783">
        <w:rPr>
          <w:rFonts w:ascii="Calibri" w:eastAsia="Calibri" w:hAnsi="Calibri" w:cs="Calibri"/>
          <w:sz w:val="24"/>
        </w:rPr>
        <w:t>00</w:t>
      </w:r>
      <w:r w:rsidR="00F040C0">
        <w:rPr>
          <w:rFonts w:ascii="Calibri" w:eastAsia="Calibri" w:hAnsi="Calibri" w:cs="Calibri"/>
          <w:sz w:val="24"/>
        </w:rPr>
        <w:t xml:space="preserve"> kronor </w:t>
      </w:r>
      <w:r w:rsidR="00C01783">
        <w:rPr>
          <w:rFonts w:ascii="Calibri" w:eastAsia="Calibri" w:hAnsi="Calibri" w:cs="Calibri"/>
          <w:sz w:val="24"/>
        </w:rPr>
        <w:t xml:space="preserve">verksamhetsåret </w:t>
      </w:r>
      <w:r w:rsidR="00F040C0">
        <w:rPr>
          <w:rFonts w:ascii="Calibri" w:eastAsia="Calibri" w:hAnsi="Calibri" w:cs="Calibri"/>
          <w:sz w:val="24"/>
        </w:rPr>
        <w:t>202</w:t>
      </w:r>
      <w:r w:rsidR="00867DAA">
        <w:rPr>
          <w:rFonts w:ascii="Calibri" w:eastAsia="Calibri" w:hAnsi="Calibri" w:cs="Calibri"/>
          <w:sz w:val="24"/>
        </w:rPr>
        <w:t>3</w:t>
      </w:r>
      <w:r w:rsidR="00C01783">
        <w:rPr>
          <w:rFonts w:ascii="Calibri" w:eastAsia="Calibri" w:hAnsi="Calibri" w:cs="Calibri"/>
          <w:sz w:val="24"/>
        </w:rPr>
        <w:t>-202</w:t>
      </w:r>
      <w:r w:rsidR="00867DAA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. </w:t>
      </w:r>
      <w:r w:rsidR="00C01783">
        <w:rPr>
          <w:rFonts w:ascii="Calibri" w:eastAsia="Calibri" w:hAnsi="Calibri" w:cs="Calibri"/>
          <w:sz w:val="24"/>
        </w:rPr>
        <w:t xml:space="preserve">Även </w:t>
      </w:r>
      <w:r w:rsidR="005C620E">
        <w:rPr>
          <w:rFonts w:ascii="Calibri" w:eastAsia="Calibri" w:hAnsi="Calibri" w:cs="Calibri"/>
          <w:sz w:val="24"/>
        </w:rPr>
        <w:t xml:space="preserve">tränare och </w:t>
      </w:r>
      <w:r w:rsidR="00C01783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tödmedlemmar betalar </w:t>
      </w:r>
      <w:r w:rsidR="00867DAA">
        <w:rPr>
          <w:rFonts w:ascii="Calibri" w:eastAsia="Calibri" w:hAnsi="Calibri" w:cs="Calibri"/>
          <w:sz w:val="24"/>
        </w:rPr>
        <w:t>2</w:t>
      </w:r>
      <w:r w:rsidR="00C01783">
        <w:rPr>
          <w:rFonts w:ascii="Calibri" w:eastAsia="Calibri" w:hAnsi="Calibri" w:cs="Calibri"/>
          <w:sz w:val="24"/>
        </w:rPr>
        <w:t>00 k</w:t>
      </w:r>
      <w:r>
        <w:rPr>
          <w:rFonts w:ascii="Calibri" w:eastAsia="Calibri" w:hAnsi="Calibri" w:cs="Calibri"/>
          <w:sz w:val="24"/>
        </w:rPr>
        <w:t>ronor.</w:t>
      </w:r>
      <w:r w:rsidR="00734B8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Träningsav</w:t>
      </w:r>
      <w:r w:rsidR="00C01783">
        <w:rPr>
          <w:rFonts w:ascii="Calibri" w:eastAsia="Calibri" w:hAnsi="Calibri" w:cs="Calibri"/>
          <w:sz w:val="24"/>
        </w:rPr>
        <w:t xml:space="preserve">gifterna </w:t>
      </w:r>
      <w:r w:rsidR="002F1724">
        <w:rPr>
          <w:rFonts w:ascii="Calibri" w:eastAsia="Calibri" w:hAnsi="Calibri" w:cs="Calibri"/>
          <w:sz w:val="24"/>
        </w:rPr>
        <w:t xml:space="preserve">höjs med 250 kr och </w:t>
      </w:r>
      <w:r w:rsidR="00C01783">
        <w:rPr>
          <w:rFonts w:ascii="Calibri" w:eastAsia="Calibri" w:hAnsi="Calibri" w:cs="Calibri"/>
          <w:sz w:val="24"/>
        </w:rPr>
        <w:t>kommer att ligga på 1</w:t>
      </w:r>
      <w:r w:rsidR="00867DAA">
        <w:rPr>
          <w:rFonts w:ascii="Calibri" w:eastAsia="Calibri" w:hAnsi="Calibri" w:cs="Calibri"/>
          <w:sz w:val="24"/>
        </w:rPr>
        <w:t xml:space="preserve"> 35</w:t>
      </w:r>
      <w:r>
        <w:rPr>
          <w:rFonts w:ascii="Calibri" w:eastAsia="Calibri" w:hAnsi="Calibri" w:cs="Calibri"/>
          <w:sz w:val="24"/>
        </w:rPr>
        <w:t>0 kronor för Herrlag, D</w:t>
      </w:r>
      <w:r w:rsidR="00C01783">
        <w:rPr>
          <w:rFonts w:ascii="Calibri" w:eastAsia="Calibri" w:hAnsi="Calibri" w:cs="Calibri"/>
          <w:sz w:val="24"/>
        </w:rPr>
        <w:t>amlag och seriespelande lag. EB-</w:t>
      </w:r>
      <w:r>
        <w:rPr>
          <w:rFonts w:ascii="Calibri" w:eastAsia="Calibri" w:hAnsi="Calibri" w:cs="Calibri"/>
          <w:sz w:val="24"/>
        </w:rPr>
        <w:t>Lag</w:t>
      </w:r>
      <w:r w:rsidR="00C01783">
        <w:rPr>
          <w:rFonts w:ascii="Calibri" w:eastAsia="Calibri" w:hAnsi="Calibri" w:cs="Calibri"/>
          <w:sz w:val="24"/>
        </w:rPr>
        <w:t xml:space="preserve"> (födda 20</w:t>
      </w:r>
      <w:r w:rsidR="00734B8F">
        <w:rPr>
          <w:rFonts w:ascii="Calibri" w:eastAsia="Calibri" w:hAnsi="Calibri" w:cs="Calibri"/>
          <w:sz w:val="24"/>
        </w:rPr>
        <w:t>1</w:t>
      </w:r>
      <w:r w:rsidR="005630C3">
        <w:rPr>
          <w:rFonts w:ascii="Calibri" w:eastAsia="Calibri" w:hAnsi="Calibri" w:cs="Calibri"/>
          <w:sz w:val="24"/>
        </w:rPr>
        <w:t>2</w:t>
      </w:r>
      <w:r w:rsidR="00C01783">
        <w:rPr>
          <w:rFonts w:ascii="Calibri" w:eastAsia="Calibri" w:hAnsi="Calibri" w:cs="Calibri"/>
          <w:sz w:val="24"/>
        </w:rPr>
        <w:t>-201</w:t>
      </w:r>
      <w:r w:rsidR="005630C3">
        <w:rPr>
          <w:rFonts w:ascii="Calibri" w:eastAsia="Calibri" w:hAnsi="Calibri" w:cs="Calibri"/>
          <w:sz w:val="24"/>
        </w:rPr>
        <w:t>5</w:t>
      </w:r>
      <w:r w:rsidR="00C01783">
        <w:rPr>
          <w:rFonts w:ascii="Calibri" w:eastAsia="Calibri" w:hAnsi="Calibri" w:cs="Calibri"/>
          <w:sz w:val="24"/>
        </w:rPr>
        <w:t xml:space="preserve">) </w:t>
      </w:r>
      <w:r w:rsidR="00867DAA">
        <w:rPr>
          <w:rFonts w:ascii="Calibri" w:eastAsia="Calibri" w:hAnsi="Calibri" w:cs="Calibri"/>
          <w:sz w:val="24"/>
        </w:rPr>
        <w:t>85</w:t>
      </w:r>
      <w:r w:rsidR="007546C1">
        <w:rPr>
          <w:rFonts w:ascii="Calibri" w:eastAsia="Calibri" w:hAnsi="Calibri" w:cs="Calibri"/>
          <w:sz w:val="24"/>
        </w:rPr>
        <w:t xml:space="preserve">0 kr </w:t>
      </w:r>
      <w:r>
        <w:rPr>
          <w:rFonts w:ascii="Calibri" w:eastAsia="Calibri" w:hAnsi="Calibri" w:cs="Calibri"/>
          <w:sz w:val="24"/>
        </w:rPr>
        <w:t xml:space="preserve">och Knattar </w:t>
      </w:r>
      <w:r w:rsidR="002F1724">
        <w:rPr>
          <w:rFonts w:ascii="Calibri" w:eastAsia="Calibri" w:hAnsi="Calibri" w:cs="Calibri"/>
          <w:sz w:val="24"/>
        </w:rPr>
        <w:t xml:space="preserve">har en träningsavgift på </w:t>
      </w:r>
      <w:r w:rsidR="00C01783">
        <w:rPr>
          <w:rFonts w:ascii="Calibri" w:eastAsia="Calibri" w:hAnsi="Calibri" w:cs="Calibri"/>
          <w:sz w:val="24"/>
        </w:rPr>
        <w:t>(födda 201</w:t>
      </w:r>
      <w:r w:rsidR="00867DAA">
        <w:rPr>
          <w:rFonts w:ascii="Calibri" w:eastAsia="Calibri" w:hAnsi="Calibri" w:cs="Calibri"/>
          <w:sz w:val="24"/>
        </w:rPr>
        <w:t>6</w:t>
      </w:r>
      <w:r w:rsidR="00C01783">
        <w:rPr>
          <w:rFonts w:ascii="Calibri" w:eastAsia="Calibri" w:hAnsi="Calibri" w:cs="Calibri"/>
          <w:sz w:val="24"/>
        </w:rPr>
        <w:t>-201</w:t>
      </w:r>
      <w:r w:rsidR="00867DAA">
        <w:rPr>
          <w:rFonts w:ascii="Calibri" w:eastAsia="Calibri" w:hAnsi="Calibri" w:cs="Calibri"/>
          <w:sz w:val="24"/>
        </w:rPr>
        <w:t>7</w:t>
      </w:r>
      <w:r w:rsidR="00C01783">
        <w:rPr>
          <w:rFonts w:ascii="Calibri" w:eastAsia="Calibri" w:hAnsi="Calibri" w:cs="Calibri"/>
          <w:sz w:val="24"/>
        </w:rPr>
        <w:t xml:space="preserve">) </w:t>
      </w:r>
      <w:r w:rsidR="005630C3">
        <w:rPr>
          <w:rFonts w:ascii="Calibri" w:eastAsia="Calibri" w:hAnsi="Calibri" w:cs="Calibri"/>
          <w:sz w:val="24"/>
        </w:rPr>
        <w:t>55</w:t>
      </w:r>
      <w:r w:rsidR="00C01783">
        <w:rPr>
          <w:rFonts w:ascii="Calibri" w:eastAsia="Calibri" w:hAnsi="Calibri" w:cs="Calibri"/>
          <w:sz w:val="24"/>
        </w:rPr>
        <w:t xml:space="preserve">0 kr. </w:t>
      </w:r>
    </w:p>
    <w:p w14:paraId="1CDD6F36" w14:textId="77777777" w:rsidR="00DB005B" w:rsidRDefault="00DD4DE2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Nu sätter vi full fart med ett nytt riktigt bra verksamhetsår!</w:t>
      </w:r>
    </w:p>
    <w:p w14:paraId="062155C2" w14:textId="77777777" w:rsidR="005126EC" w:rsidRDefault="005126EC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60C9D3F7" w14:textId="42BE0D43" w:rsidR="00AB3F10" w:rsidRDefault="00827CCC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Bankeryd 202</w:t>
      </w:r>
      <w:r w:rsidR="005630C3">
        <w:rPr>
          <w:rFonts w:ascii="Calibri" w:eastAsia="Calibri" w:hAnsi="Calibri" w:cs="Calibri"/>
          <w:sz w:val="24"/>
        </w:rPr>
        <w:t>3</w:t>
      </w:r>
      <w:r w:rsidR="00DD4DE2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>08</w:t>
      </w:r>
      <w:r w:rsidR="00DD4DE2">
        <w:rPr>
          <w:rFonts w:ascii="Calibri" w:eastAsia="Calibri" w:hAnsi="Calibri" w:cs="Calibri"/>
          <w:sz w:val="24"/>
        </w:rPr>
        <w:t>-</w:t>
      </w:r>
      <w:r w:rsidR="005630C3">
        <w:rPr>
          <w:rFonts w:ascii="Calibri" w:eastAsia="Calibri" w:hAnsi="Calibri" w:cs="Calibri"/>
          <w:sz w:val="24"/>
        </w:rPr>
        <w:t>05</w:t>
      </w:r>
    </w:p>
    <w:p w14:paraId="01104CC5" w14:textId="77777777" w:rsidR="005126EC" w:rsidRDefault="005126EC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00AE6C71" w14:textId="47E39678" w:rsidR="00DB005B" w:rsidRDefault="00827CCC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Marcus Ekelund</w:t>
      </w:r>
      <w:r w:rsidR="00DD4DE2">
        <w:rPr>
          <w:rFonts w:ascii="Calibri" w:eastAsia="Calibri" w:hAnsi="Calibri" w:cs="Calibri"/>
          <w:sz w:val="24"/>
        </w:rPr>
        <w:t>, Ordförande</w:t>
      </w:r>
    </w:p>
    <w:p w14:paraId="3E82E353" w14:textId="77777777" w:rsidR="00DB005B" w:rsidRDefault="00DB005B">
      <w:pPr>
        <w:spacing w:after="160" w:line="259" w:lineRule="auto"/>
        <w:rPr>
          <w:rFonts w:ascii="Calibri" w:eastAsia="Calibri" w:hAnsi="Calibri" w:cs="Calibri"/>
          <w:sz w:val="24"/>
        </w:rPr>
      </w:pPr>
    </w:p>
    <w:p w14:paraId="3E57AA71" w14:textId="37D9B867" w:rsidR="008D43D7" w:rsidRDefault="00DD4DE2">
      <w:pPr>
        <w:spacing w:after="160" w:line="259" w:lineRule="auto"/>
        <w:ind w:left="4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7A4842A9" w14:textId="396B9233" w:rsidR="004F1A4A" w:rsidRDefault="004F1A4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br w:type="page"/>
      </w:r>
    </w:p>
    <w:p w14:paraId="6ED484C4" w14:textId="66A9980E" w:rsidR="004F1A4A" w:rsidRDefault="004F1A4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Bilaga – budget för 202</w:t>
      </w:r>
      <w:r w:rsidR="005C620E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/2</w:t>
      </w:r>
      <w:r w:rsidR="005C620E">
        <w:rPr>
          <w:rFonts w:ascii="Calibri" w:eastAsia="Calibri" w:hAnsi="Calibri" w:cs="Calibri"/>
          <w:b/>
          <w:sz w:val="28"/>
        </w:rPr>
        <w:t>4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1900"/>
        <w:gridCol w:w="1680"/>
      </w:tblGrid>
      <w:tr w:rsidR="009B2CED" w:rsidRPr="009B2CED" w14:paraId="24935EE0" w14:textId="77777777" w:rsidTr="005C620E">
        <w:trPr>
          <w:trHeight w:hRule="exact" w:val="340"/>
        </w:trPr>
        <w:tc>
          <w:tcPr>
            <w:tcW w:w="6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D7B9979" w14:textId="3B51DCC8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9BB8E2C" w14:textId="63BBEBCC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B4A184F" w14:textId="133B4467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3AEFA6C3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4AB787D" w14:textId="208F9A9B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13A2756" w14:textId="7BA5BEA4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F03AC24" w14:textId="4E8FBF2B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0783735E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6DD6956" w14:textId="49CBC285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71EC5FC" w14:textId="4C613F71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29E21CD" w14:textId="402AFE0E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4BB2CD9F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8ED91F9" w14:textId="2664544A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D05F077" w14:textId="6ED2C1DE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7E6C8D1" w14:textId="28F23472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7B821174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587227B" w14:textId="68DB9416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C429ABB" w14:textId="62C63491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236CDCD" w14:textId="7202716C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7991B744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7E48321" w14:textId="1B1D00CD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48769B9" w14:textId="35D3D848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9EFA4C9" w14:textId="4ACD0208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3283B741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6309C78" w14:textId="759545F9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1EF8FAB" w14:textId="1DC3A4C8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E67786D" w14:textId="42B46641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7172906F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21A014C" w14:textId="31787C28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AB07B6E" w14:textId="752F450A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F7BF4FF" w14:textId="7AAA5FEF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1BE87DB5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31BDC32" w14:textId="471131DB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EDB5D54" w14:textId="0A2EF8F3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0984052" w14:textId="763FD72E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4BB480C1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12B3C3B" w14:textId="5A14C5E6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2B2751B" w14:textId="50B8BC18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3436634" w14:textId="79B28582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59034FAE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6BC37DE" w14:textId="54886043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DB822A1" w14:textId="0F734770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C15524D" w14:textId="69F8F8F2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6CA9B83D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F149BDA" w14:textId="64EA6358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4ABEBA4" w14:textId="09D9003A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27BA65A" w14:textId="0EE1DC9C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032A6D7C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60DEB6E" w14:textId="27ED8F18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F0DAAC3" w14:textId="7A263C8B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A5CBF79" w14:textId="0EF2229B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382723DE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DB6F070" w14:textId="13D89773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E32A99E" w14:textId="48F5AC1C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8A1F455" w14:textId="5F974317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4E5AAF5F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097BDF6" w14:textId="498BC581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85F56B0" w14:textId="0D27C3B6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C8D935A" w14:textId="7736D21E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038C29CF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806BAE3" w14:textId="2608B090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53C551C" w14:textId="264E5467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699C0F3" w14:textId="1224BC09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4AAB8833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32CA3AC" w14:textId="4AEED03B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28FBD2C" w14:textId="252D0392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F5929F5" w14:textId="366A402E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51A78972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194F175" w14:textId="20B33889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9FFE2AE" w14:textId="7E1C59F0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8A80A80" w14:textId="46B73941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004E0DBE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350B60E" w14:textId="2655A79A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A64F02E" w14:textId="2DBF7E1B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D5EFE49" w14:textId="168CAC6D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3C4F2310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D71CF9F" w14:textId="13AC5AE5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236D6F0" w14:textId="3AD18A1D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CE084B0" w14:textId="3F0B97F6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48EB7165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300EF75" w14:textId="0485231F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5EF42C2" w14:textId="4FFBA8BC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6E0CB7E" w14:textId="5627CD4B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11C1197E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14:paraId="0B6A1A9E" w14:textId="46229310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08BDA99" w14:textId="75DD4EBD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04DBFBB" w14:textId="02A1022E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22CA9739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7FBAA5D" w14:textId="3FE66B3C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CC37ABA" w14:textId="75044560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24817ED" w14:textId="377094AB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45F44305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1181B0F" w14:textId="25F291F5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4D2E585" w14:textId="4FF28559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9BBD557" w14:textId="05ACC447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7D9A11C1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6BBFD8B" w14:textId="72DE4EE0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4FA9876" w14:textId="640A1BED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CB7ADFA" w14:textId="65D629AF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3F6D5BDA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AA81353" w14:textId="477C6803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CFA1485" w14:textId="671C65DB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0F20316" w14:textId="5584EA46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1138F65C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1699382" w14:textId="53114905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A4CCFD9" w14:textId="796C8402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FCE87B4" w14:textId="0AAF12AF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545A5EAF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14FE576" w14:textId="6EDFB009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122C8FF" w14:textId="6899C9CD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E858C0B" w14:textId="592B2E3D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4DCB3C9C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9EF3901" w14:textId="66111313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96A99DA" w14:textId="118CEA9C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99D2CC4" w14:textId="16713F0F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31E701F3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8E10B9C" w14:textId="2FE98208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C871878" w14:textId="31AC0932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5C2814C" w14:textId="3815A6C8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321211ED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64289BE" w14:textId="18E84BA0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1AAF5EC" w14:textId="02E4A706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6A9258A" w14:textId="2C2E2F98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4F0AA6AD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A466F0F" w14:textId="74FD6E08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B1F9AF7" w14:textId="6FCF0B9D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688F423" w14:textId="22AA06AE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133FB8E2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6A90B05" w14:textId="0701312C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E18A64A" w14:textId="12A9612A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2B05F2B" w14:textId="39732D9B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284B0CC4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EA47BCA" w14:textId="2ACA19AF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72DA503" w14:textId="3F61ECE6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D203983" w14:textId="53C81F34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07E2A6DD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2357B31" w14:textId="69B8C7D3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8C3E549" w14:textId="36D3783F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E3FFD3B" w14:textId="26481828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11B3C1D7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D282B61" w14:textId="4F348097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914D978" w14:textId="7D696429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FE79109" w14:textId="70D6D9AB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CED" w:rsidRPr="009B2CED" w14:paraId="2F05A87C" w14:textId="77777777" w:rsidTr="005C620E">
        <w:trPr>
          <w:trHeight w:hRule="exact" w:val="340"/>
        </w:trPr>
        <w:tc>
          <w:tcPr>
            <w:tcW w:w="60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8201818" w14:textId="147FDF42" w:rsidR="009B2CED" w:rsidRPr="009B2CED" w:rsidRDefault="009B2CED" w:rsidP="009B2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2491308" w14:textId="2D9A5371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86BEA3C" w14:textId="2C35F8E6" w:rsidR="009B2CED" w:rsidRPr="009B2CED" w:rsidRDefault="009B2CED" w:rsidP="009B2C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C32E721" w14:textId="566A441F" w:rsidR="00DB005B" w:rsidRDefault="00DB005B" w:rsidP="002045F0">
      <w:pPr>
        <w:rPr>
          <w:rFonts w:ascii="Calibri" w:eastAsia="Calibri" w:hAnsi="Calibri" w:cs="Calibri"/>
          <w:b/>
          <w:sz w:val="28"/>
        </w:rPr>
      </w:pPr>
    </w:p>
    <w:sectPr w:rsidR="00DB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49AC" w14:textId="77777777" w:rsidR="00422A10" w:rsidRDefault="00422A10" w:rsidP="004F1A4A">
      <w:pPr>
        <w:spacing w:after="0" w:line="240" w:lineRule="auto"/>
      </w:pPr>
      <w:r>
        <w:separator/>
      </w:r>
    </w:p>
  </w:endnote>
  <w:endnote w:type="continuationSeparator" w:id="0">
    <w:p w14:paraId="50BAA86C" w14:textId="77777777" w:rsidR="00422A10" w:rsidRDefault="00422A10" w:rsidP="004F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0EA5" w14:textId="77777777" w:rsidR="00422A10" w:rsidRDefault="00422A10" w:rsidP="004F1A4A">
      <w:pPr>
        <w:spacing w:after="0" w:line="240" w:lineRule="auto"/>
      </w:pPr>
      <w:r>
        <w:separator/>
      </w:r>
    </w:p>
  </w:footnote>
  <w:footnote w:type="continuationSeparator" w:id="0">
    <w:p w14:paraId="2670AAE1" w14:textId="77777777" w:rsidR="00422A10" w:rsidRDefault="00422A10" w:rsidP="004F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B8C"/>
    <w:multiLevelType w:val="multilevel"/>
    <w:tmpl w:val="B5925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64EA8"/>
    <w:multiLevelType w:val="multilevel"/>
    <w:tmpl w:val="B462B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309E1"/>
    <w:multiLevelType w:val="multilevel"/>
    <w:tmpl w:val="500EA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62F70"/>
    <w:multiLevelType w:val="multilevel"/>
    <w:tmpl w:val="0D90D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AF0370"/>
    <w:multiLevelType w:val="multilevel"/>
    <w:tmpl w:val="2AB02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2777081">
    <w:abstractNumId w:val="1"/>
  </w:num>
  <w:num w:numId="2" w16cid:durableId="2099053156">
    <w:abstractNumId w:val="4"/>
  </w:num>
  <w:num w:numId="3" w16cid:durableId="1342733014">
    <w:abstractNumId w:val="2"/>
  </w:num>
  <w:num w:numId="4" w16cid:durableId="1055424213">
    <w:abstractNumId w:val="3"/>
  </w:num>
  <w:num w:numId="5" w16cid:durableId="142511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5B"/>
    <w:rsid w:val="00004444"/>
    <w:rsid w:val="00014F8F"/>
    <w:rsid w:val="0007548E"/>
    <w:rsid w:val="00077E7B"/>
    <w:rsid w:val="00081FC0"/>
    <w:rsid w:val="00084966"/>
    <w:rsid w:val="00092526"/>
    <w:rsid w:val="000B0286"/>
    <w:rsid w:val="000B5545"/>
    <w:rsid w:val="000F0E80"/>
    <w:rsid w:val="000F3E8D"/>
    <w:rsid w:val="00107508"/>
    <w:rsid w:val="001231AF"/>
    <w:rsid w:val="001330D2"/>
    <w:rsid w:val="00147E76"/>
    <w:rsid w:val="00152D07"/>
    <w:rsid w:val="0017268C"/>
    <w:rsid w:val="00185D8D"/>
    <w:rsid w:val="001861F5"/>
    <w:rsid w:val="001A5EDB"/>
    <w:rsid w:val="001A6D3D"/>
    <w:rsid w:val="001B189D"/>
    <w:rsid w:val="001B368D"/>
    <w:rsid w:val="001B3D32"/>
    <w:rsid w:val="001B3DA5"/>
    <w:rsid w:val="001E2B8B"/>
    <w:rsid w:val="001F76B3"/>
    <w:rsid w:val="002045F0"/>
    <w:rsid w:val="002218A2"/>
    <w:rsid w:val="002241E8"/>
    <w:rsid w:val="002A245D"/>
    <w:rsid w:val="002A44B7"/>
    <w:rsid w:val="002D2560"/>
    <w:rsid w:val="002D4F52"/>
    <w:rsid w:val="002F1724"/>
    <w:rsid w:val="002F7544"/>
    <w:rsid w:val="003130AC"/>
    <w:rsid w:val="003132B2"/>
    <w:rsid w:val="00315EA5"/>
    <w:rsid w:val="003259DF"/>
    <w:rsid w:val="003367B2"/>
    <w:rsid w:val="00363864"/>
    <w:rsid w:val="00397D0F"/>
    <w:rsid w:val="003A2D1C"/>
    <w:rsid w:val="003E14CC"/>
    <w:rsid w:val="00422A10"/>
    <w:rsid w:val="00430C3E"/>
    <w:rsid w:val="00441D7F"/>
    <w:rsid w:val="00451934"/>
    <w:rsid w:val="00466DED"/>
    <w:rsid w:val="00482E7D"/>
    <w:rsid w:val="00493819"/>
    <w:rsid w:val="004B1983"/>
    <w:rsid w:val="004B7B65"/>
    <w:rsid w:val="004D0252"/>
    <w:rsid w:val="004D24F9"/>
    <w:rsid w:val="004E3384"/>
    <w:rsid w:val="004E4876"/>
    <w:rsid w:val="004F1A4A"/>
    <w:rsid w:val="00504B23"/>
    <w:rsid w:val="005126EC"/>
    <w:rsid w:val="005455CB"/>
    <w:rsid w:val="00555F6A"/>
    <w:rsid w:val="005630C3"/>
    <w:rsid w:val="00585F28"/>
    <w:rsid w:val="00594259"/>
    <w:rsid w:val="005B3B4C"/>
    <w:rsid w:val="005C620E"/>
    <w:rsid w:val="005D4C79"/>
    <w:rsid w:val="005F0214"/>
    <w:rsid w:val="0060030B"/>
    <w:rsid w:val="00600D10"/>
    <w:rsid w:val="006260C1"/>
    <w:rsid w:val="0063546D"/>
    <w:rsid w:val="00674079"/>
    <w:rsid w:val="00695D1E"/>
    <w:rsid w:val="00696A82"/>
    <w:rsid w:val="006E27EF"/>
    <w:rsid w:val="006E370D"/>
    <w:rsid w:val="006F4DB0"/>
    <w:rsid w:val="006F7BF8"/>
    <w:rsid w:val="007118D5"/>
    <w:rsid w:val="0071742B"/>
    <w:rsid w:val="00722817"/>
    <w:rsid w:val="00734B8F"/>
    <w:rsid w:val="007353D8"/>
    <w:rsid w:val="007475C6"/>
    <w:rsid w:val="00751955"/>
    <w:rsid w:val="007546C1"/>
    <w:rsid w:val="00782D91"/>
    <w:rsid w:val="007C1B83"/>
    <w:rsid w:val="007C1CE1"/>
    <w:rsid w:val="007C444E"/>
    <w:rsid w:val="007E6EBB"/>
    <w:rsid w:val="007F60AE"/>
    <w:rsid w:val="008075F9"/>
    <w:rsid w:val="00824EA4"/>
    <w:rsid w:val="00827CCC"/>
    <w:rsid w:val="00841FE1"/>
    <w:rsid w:val="00842489"/>
    <w:rsid w:val="00843DE7"/>
    <w:rsid w:val="00846CD0"/>
    <w:rsid w:val="00857932"/>
    <w:rsid w:val="0086424C"/>
    <w:rsid w:val="00865DD3"/>
    <w:rsid w:val="00867DAA"/>
    <w:rsid w:val="00874E87"/>
    <w:rsid w:val="00884965"/>
    <w:rsid w:val="008A09CB"/>
    <w:rsid w:val="008B3D1C"/>
    <w:rsid w:val="008C1E27"/>
    <w:rsid w:val="008D43D7"/>
    <w:rsid w:val="008F7BD5"/>
    <w:rsid w:val="0091241C"/>
    <w:rsid w:val="009134B6"/>
    <w:rsid w:val="00937027"/>
    <w:rsid w:val="00965EA3"/>
    <w:rsid w:val="00970A1F"/>
    <w:rsid w:val="00975113"/>
    <w:rsid w:val="009A41FC"/>
    <w:rsid w:val="009A5393"/>
    <w:rsid w:val="009B2CED"/>
    <w:rsid w:val="009C2100"/>
    <w:rsid w:val="009D1377"/>
    <w:rsid w:val="009E4168"/>
    <w:rsid w:val="00A01D1E"/>
    <w:rsid w:val="00A36D79"/>
    <w:rsid w:val="00A539FA"/>
    <w:rsid w:val="00A66110"/>
    <w:rsid w:val="00A665D7"/>
    <w:rsid w:val="00A6682B"/>
    <w:rsid w:val="00A84D10"/>
    <w:rsid w:val="00A92C3F"/>
    <w:rsid w:val="00AB3F10"/>
    <w:rsid w:val="00AB7DD3"/>
    <w:rsid w:val="00AC2B4D"/>
    <w:rsid w:val="00AE0A33"/>
    <w:rsid w:val="00B11D42"/>
    <w:rsid w:val="00B21DA4"/>
    <w:rsid w:val="00B327E0"/>
    <w:rsid w:val="00B3326A"/>
    <w:rsid w:val="00B47B71"/>
    <w:rsid w:val="00B67BC3"/>
    <w:rsid w:val="00B874BC"/>
    <w:rsid w:val="00B92F11"/>
    <w:rsid w:val="00BA2E70"/>
    <w:rsid w:val="00BC06AB"/>
    <w:rsid w:val="00BF790B"/>
    <w:rsid w:val="00C01783"/>
    <w:rsid w:val="00C106F7"/>
    <w:rsid w:val="00C10D05"/>
    <w:rsid w:val="00C32BAD"/>
    <w:rsid w:val="00C854DA"/>
    <w:rsid w:val="00C93926"/>
    <w:rsid w:val="00CB11E2"/>
    <w:rsid w:val="00CE25F1"/>
    <w:rsid w:val="00D03C15"/>
    <w:rsid w:val="00D335ED"/>
    <w:rsid w:val="00D522A2"/>
    <w:rsid w:val="00D5318A"/>
    <w:rsid w:val="00D57744"/>
    <w:rsid w:val="00D64EEB"/>
    <w:rsid w:val="00D727B6"/>
    <w:rsid w:val="00D7567B"/>
    <w:rsid w:val="00D85586"/>
    <w:rsid w:val="00D91889"/>
    <w:rsid w:val="00D96B49"/>
    <w:rsid w:val="00DA20D2"/>
    <w:rsid w:val="00DA7A7F"/>
    <w:rsid w:val="00DB005B"/>
    <w:rsid w:val="00DB7DF9"/>
    <w:rsid w:val="00DC2454"/>
    <w:rsid w:val="00DD01B9"/>
    <w:rsid w:val="00DD4DE2"/>
    <w:rsid w:val="00DE64FF"/>
    <w:rsid w:val="00E00091"/>
    <w:rsid w:val="00E216FE"/>
    <w:rsid w:val="00E359C1"/>
    <w:rsid w:val="00E8076D"/>
    <w:rsid w:val="00E86E0E"/>
    <w:rsid w:val="00EF14D2"/>
    <w:rsid w:val="00EF4BF6"/>
    <w:rsid w:val="00F040C0"/>
    <w:rsid w:val="00F23543"/>
    <w:rsid w:val="00F82A24"/>
    <w:rsid w:val="00F86F1A"/>
    <w:rsid w:val="00F9427F"/>
    <w:rsid w:val="00FA110A"/>
    <w:rsid w:val="00FA7E3E"/>
    <w:rsid w:val="00FB31A8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CFF9"/>
  <w15:docId w15:val="{954ECDA2-369E-4E8D-B842-5F4A8F1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7E3E"/>
    <w:pPr>
      <w:spacing w:after="0" w:line="240" w:lineRule="auto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F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1A4A"/>
  </w:style>
  <w:style w:type="paragraph" w:styleId="Sidfot">
    <w:name w:val="footer"/>
    <w:basedOn w:val="Normal"/>
    <w:link w:val="SidfotChar"/>
    <w:uiPriority w:val="99"/>
    <w:unhideWhenUsed/>
    <w:rsid w:val="004F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1516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Marcus Ekelund</cp:lastModifiedBy>
  <cp:revision>43</cp:revision>
  <dcterms:created xsi:type="dcterms:W3CDTF">2023-08-05T13:11:00Z</dcterms:created>
  <dcterms:modified xsi:type="dcterms:W3CDTF">2023-08-08T13:23:00Z</dcterms:modified>
</cp:coreProperties>
</file>