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C8A50" w14:textId="27744D0B" w:rsidR="0058255D" w:rsidRPr="0058255D" w:rsidRDefault="0058255D" w:rsidP="0058255D">
      <w:pPr>
        <w:pBdr>
          <w:top w:val="single" w:sz="2" w:space="0" w:color="auto"/>
          <w:left w:val="single" w:sz="2" w:space="0" w:color="auto"/>
          <w:bottom w:val="single" w:sz="2" w:space="0" w:color="auto"/>
          <w:right w:val="single" w:sz="2" w:space="0" w:color="auto"/>
        </w:pBdr>
        <w:spacing w:before="300" w:after="180" w:line="240" w:lineRule="auto"/>
        <w:outlineLvl w:val="1"/>
        <w:rPr>
          <w:rFonts w:ascii="Segoe UI" w:eastAsia="Times New Roman" w:hAnsi="Segoe UI" w:cs="Segoe UI"/>
          <w:b/>
          <w:bCs/>
          <w:color w:val="0F172A"/>
          <w:sz w:val="36"/>
          <w:szCs w:val="36"/>
          <w:lang w:eastAsia="sv-SE"/>
        </w:rPr>
      </w:pPr>
      <w:r w:rsidRPr="0058255D">
        <w:rPr>
          <w:rFonts w:ascii="Segoe UI" w:eastAsia="Times New Roman" w:hAnsi="Segoe UI" w:cs="Segoe UI"/>
          <w:b/>
          <w:bCs/>
          <w:color w:val="0F172A"/>
          <w:sz w:val="36"/>
          <w:szCs w:val="36"/>
          <w:lang w:eastAsia="sv-SE"/>
        </w:rPr>
        <w:t>Målvaktsutbildning från 14 år till senior</w:t>
      </w:r>
      <w:r>
        <w:rPr>
          <w:rFonts w:ascii="Segoe UI" w:eastAsia="Times New Roman" w:hAnsi="Segoe UI" w:cs="Segoe UI"/>
          <w:b/>
          <w:bCs/>
          <w:color w:val="0F172A"/>
          <w:sz w:val="36"/>
          <w:szCs w:val="36"/>
          <w:lang w:eastAsia="sv-SE"/>
        </w:rPr>
        <w:t>.</w:t>
      </w:r>
    </w:p>
    <w:p w14:paraId="5492F1B5" w14:textId="77777777" w:rsidR="0058255D" w:rsidRPr="0058255D" w:rsidRDefault="0058255D" w:rsidP="0058255D">
      <w:pPr>
        <w:pBdr>
          <w:top w:val="single" w:sz="2" w:space="0" w:color="auto"/>
          <w:left w:val="single" w:sz="2" w:space="0" w:color="auto"/>
          <w:bottom w:val="single" w:sz="2" w:space="0" w:color="auto"/>
          <w:right w:val="single" w:sz="2" w:space="0" w:color="auto"/>
        </w:pBdr>
        <w:spacing w:after="120" w:line="240" w:lineRule="auto"/>
        <w:rPr>
          <w:rFonts w:ascii="Segoe UI" w:eastAsia="Times New Roman" w:hAnsi="Segoe UI" w:cs="Segoe UI"/>
          <w:color w:val="334155"/>
          <w:sz w:val="20"/>
          <w:szCs w:val="20"/>
          <w:lang w:eastAsia="sv-SE"/>
        </w:rPr>
      </w:pPr>
      <w:r w:rsidRPr="0058255D">
        <w:rPr>
          <w:rFonts w:ascii="Segoe UI" w:eastAsia="Times New Roman" w:hAnsi="Segoe UI" w:cs="Segoe UI"/>
          <w:color w:val="334155"/>
          <w:sz w:val="20"/>
          <w:szCs w:val="20"/>
          <w:lang w:eastAsia="sv-SE"/>
        </w:rPr>
        <w:t>Ge era målvakter och målvaktstränare den uppmärksamhet som de förtjänar. Boka in svenska bandyförbundets målvaksutbildning med en av de största målvakterna i svensk bandys historia Anders ”Sverre” Svensson som kursledare.</w:t>
      </w:r>
    </w:p>
    <w:p w14:paraId="244F9402" w14:textId="77777777" w:rsidR="0058255D" w:rsidRPr="0058255D" w:rsidRDefault="0058255D" w:rsidP="0058255D">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58255D">
        <w:rPr>
          <w:rFonts w:ascii="Segoe UI" w:eastAsia="Times New Roman" w:hAnsi="Segoe UI" w:cs="Segoe UI"/>
          <w:color w:val="334155"/>
          <w:sz w:val="20"/>
          <w:szCs w:val="20"/>
          <w:lang w:eastAsia="sv-SE"/>
        </w:rPr>
        <w:t>Kontakta oss redan nu och boka in datum inför hösten/vintern nästa säsong (2024/2025). </w:t>
      </w:r>
    </w:p>
    <w:p w14:paraId="1BEDCFBE" w14:textId="77777777" w:rsidR="0058255D" w:rsidRPr="0058255D" w:rsidRDefault="0058255D" w:rsidP="0058255D">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58255D">
        <w:rPr>
          <w:rFonts w:ascii="Segoe UI" w:eastAsia="Times New Roman" w:hAnsi="Segoe UI" w:cs="Segoe UI"/>
          <w:color w:val="334155"/>
          <w:sz w:val="20"/>
          <w:szCs w:val="20"/>
          <w:lang w:eastAsia="sv-SE"/>
        </w:rPr>
        <w:t>Utbildningen vänder sig till er förenings målvakter från 14 år och uppåt samt målvaktstränare i era lag. Utbildning är en heldag där Anders kommer till er hemmamiljö, allt för att göra det så smidigt som möjligt för just er förening. För exakt innehåll, kostnader eller övriga frågor, kontakta </w:t>
      </w:r>
      <w:hyperlink r:id="rId4" w:history="1">
        <w:r w:rsidRPr="0058255D">
          <w:rPr>
            <w:rFonts w:ascii="Segoe UI" w:eastAsia="Times New Roman" w:hAnsi="Segoe UI" w:cs="Segoe UI"/>
            <w:color w:val="0F172A"/>
            <w:sz w:val="20"/>
            <w:szCs w:val="20"/>
            <w:u w:val="single"/>
            <w:bdr w:val="single" w:sz="2" w:space="0" w:color="auto" w:frame="1"/>
            <w:lang w:eastAsia="sv-SE"/>
          </w:rPr>
          <w:t>alexander.mayborn@svenskbandy.se</w:t>
        </w:r>
      </w:hyperlink>
    </w:p>
    <w:p w14:paraId="543407E8" w14:textId="77777777" w:rsidR="002F7A7F" w:rsidRDefault="002F7A7F"/>
    <w:sectPr w:rsidR="002F7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5D"/>
    <w:rsid w:val="002F7A7F"/>
    <w:rsid w:val="0058255D"/>
    <w:rsid w:val="00BF6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7EF2"/>
  <w15:chartTrackingRefBased/>
  <w15:docId w15:val="{D8F81CE4-36FD-4D2C-89D5-A7A5E7C9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82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82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8255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8255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8255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8255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8255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8255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8255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255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8255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8255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8255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8255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8255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8255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8255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8255D"/>
    <w:rPr>
      <w:rFonts w:eastAsiaTheme="majorEastAsia" w:cstheme="majorBidi"/>
      <w:color w:val="272727" w:themeColor="text1" w:themeTint="D8"/>
    </w:rPr>
  </w:style>
  <w:style w:type="paragraph" w:styleId="Rubrik">
    <w:name w:val="Title"/>
    <w:basedOn w:val="Normal"/>
    <w:next w:val="Normal"/>
    <w:link w:val="RubrikChar"/>
    <w:uiPriority w:val="10"/>
    <w:qFormat/>
    <w:rsid w:val="00582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8255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8255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8255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8255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8255D"/>
    <w:rPr>
      <w:i/>
      <w:iCs/>
      <w:color w:val="404040" w:themeColor="text1" w:themeTint="BF"/>
    </w:rPr>
  </w:style>
  <w:style w:type="paragraph" w:styleId="Liststycke">
    <w:name w:val="List Paragraph"/>
    <w:basedOn w:val="Normal"/>
    <w:uiPriority w:val="34"/>
    <w:qFormat/>
    <w:rsid w:val="0058255D"/>
    <w:pPr>
      <w:ind w:left="720"/>
      <w:contextualSpacing/>
    </w:pPr>
  </w:style>
  <w:style w:type="character" w:styleId="Starkbetoning">
    <w:name w:val="Intense Emphasis"/>
    <w:basedOn w:val="Standardstycketeckensnitt"/>
    <w:uiPriority w:val="21"/>
    <w:qFormat/>
    <w:rsid w:val="0058255D"/>
    <w:rPr>
      <w:i/>
      <w:iCs/>
      <w:color w:val="0F4761" w:themeColor="accent1" w:themeShade="BF"/>
    </w:rPr>
  </w:style>
  <w:style w:type="paragraph" w:styleId="Starktcitat">
    <w:name w:val="Intense Quote"/>
    <w:basedOn w:val="Normal"/>
    <w:next w:val="Normal"/>
    <w:link w:val="StarktcitatChar"/>
    <w:uiPriority w:val="30"/>
    <w:qFormat/>
    <w:rsid w:val="00582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8255D"/>
    <w:rPr>
      <w:i/>
      <w:iCs/>
      <w:color w:val="0F4761" w:themeColor="accent1" w:themeShade="BF"/>
    </w:rPr>
  </w:style>
  <w:style w:type="character" w:styleId="Starkreferens">
    <w:name w:val="Intense Reference"/>
    <w:basedOn w:val="Standardstycketeckensnitt"/>
    <w:uiPriority w:val="32"/>
    <w:qFormat/>
    <w:rsid w:val="005825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2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ander.mayborn@svenskbandy.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620</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 Bandyförbundet Distrikt Nord</dc:creator>
  <cp:keywords/>
  <dc:description/>
  <cp:lastModifiedBy>Kansli Bandyförbundet Distrikt Nord</cp:lastModifiedBy>
  <cp:revision>1</cp:revision>
  <dcterms:created xsi:type="dcterms:W3CDTF">2024-10-08T13:01:00Z</dcterms:created>
  <dcterms:modified xsi:type="dcterms:W3CDTF">2024-10-08T13:03:00Z</dcterms:modified>
</cp:coreProperties>
</file>