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43741" w14:textId="75D1923B" w:rsidR="00DB37B8" w:rsidRPr="00CF25A6" w:rsidRDefault="00CF25A6">
      <w:pPr>
        <w:rPr>
          <w:b/>
          <w:bCs/>
          <w:sz w:val="24"/>
          <w:szCs w:val="24"/>
        </w:rPr>
      </w:pPr>
      <w:r w:rsidRPr="00CF25A6">
        <w:rPr>
          <w:b/>
          <w:bCs/>
          <w:sz w:val="24"/>
          <w:szCs w:val="24"/>
        </w:rPr>
        <w:t xml:space="preserve">Riksserien säsongen </w:t>
      </w:r>
      <w:proofErr w:type="gramStart"/>
      <w:r w:rsidRPr="00CF25A6">
        <w:rPr>
          <w:b/>
          <w:bCs/>
          <w:sz w:val="24"/>
          <w:szCs w:val="24"/>
        </w:rPr>
        <w:t>2024-25</w:t>
      </w:r>
      <w:proofErr w:type="gramEnd"/>
    </w:p>
    <w:p w14:paraId="54FB6280" w14:textId="2E6DCC32" w:rsidR="00CF25A6" w:rsidRDefault="00CF25A6">
      <w:pPr>
        <w:rPr>
          <w:sz w:val="24"/>
          <w:szCs w:val="24"/>
        </w:rPr>
      </w:pPr>
      <w:r w:rsidRPr="00CF25A6">
        <w:rPr>
          <w:sz w:val="24"/>
          <w:szCs w:val="24"/>
        </w:rPr>
        <w:t>Vi har (och det gäller särskilt på herrsidan) fått nya medlemmar som vill prova på Riksserien</w:t>
      </w:r>
      <w:r>
        <w:rPr>
          <w:sz w:val="24"/>
          <w:szCs w:val="24"/>
        </w:rPr>
        <w:t>, men även ”gamla” spelare som vill prova igen.</w:t>
      </w:r>
    </w:p>
    <w:p w14:paraId="7BB5CDA6" w14:textId="0FD2BCFD" w:rsidR="00723DA3" w:rsidRDefault="00723DA3">
      <w:pPr>
        <w:rPr>
          <w:sz w:val="24"/>
          <w:szCs w:val="24"/>
        </w:rPr>
      </w:pPr>
      <w:r>
        <w:rPr>
          <w:sz w:val="24"/>
          <w:szCs w:val="24"/>
        </w:rPr>
        <w:t>Denna intresseökning innebär att vi utökar antal damlag från fyra till fem, och motsvarande på herrsidan sju till åtta lag.</w:t>
      </w:r>
    </w:p>
    <w:p w14:paraId="3A754AEB" w14:textId="1A0CAFF3" w:rsidR="00723DA3" w:rsidRDefault="00723DA3">
      <w:pPr>
        <w:rPr>
          <w:sz w:val="24"/>
          <w:szCs w:val="24"/>
        </w:rPr>
      </w:pPr>
      <w:r>
        <w:rPr>
          <w:sz w:val="24"/>
          <w:szCs w:val="24"/>
        </w:rPr>
        <w:t>Denna förändring innebär att vi fyller hallen vid start 10.00 och 13.00.</w:t>
      </w:r>
      <w:r>
        <w:rPr>
          <w:sz w:val="24"/>
          <w:szCs w:val="24"/>
        </w:rPr>
        <w:br/>
        <w:t>Om en bana inte är spelbar, kommer två från första start (10.00) flyttas över till start 11.30 och spela där.</w:t>
      </w:r>
      <w:r>
        <w:rPr>
          <w:sz w:val="24"/>
          <w:szCs w:val="24"/>
        </w:rPr>
        <w:br/>
        <w:t>För start 13.00 kommer ett banfel, att innebära att två spelare får spela sina fyra serier, vid torsdagsträning dagen efter.</w:t>
      </w:r>
    </w:p>
    <w:p w14:paraId="4CD6287B" w14:textId="72B61760" w:rsidR="00D719D2" w:rsidRDefault="00D719D2" w:rsidP="00D719D2">
      <w:pPr>
        <w:rPr>
          <w:sz w:val="24"/>
          <w:szCs w:val="24"/>
        </w:rPr>
      </w:pPr>
      <w:r>
        <w:rPr>
          <w:sz w:val="24"/>
          <w:szCs w:val="24"/>
        </w:rPr>
        <w:t xml:space="preserve">Lite förändringar inför kommande säsong, som </w:t>
      </w:r>
      <w:proofErr w:type="gramStart"/>
      <w:r>
        <w:rPr>
          <w:sz w:val="24"/>
          <w:szCs w:val="24"/>
        </w:rPr>
        <w:t>framförallt</w:t>
      </w:r>
      <w:proofErr w:type="gramEnd"/>
      <w:r>
        <w:rPr>
          <w:sz w:val="24"/>
          <w:szCs w:val="24"/>
        </w:rPr>
        <w:t xml:space="preserve"> underlättar för mig som tävlingsledare.</w:t>
      </w:r>
    </w:p>
    <w:p w14:paraId="2C8863F2" w14:textId="38A3BF99" w:rsidR="00D719D2" w:rsidRDefault="00D719D2" w:rsidP="00D719D2">
      <w:pPr>
        <w:pStyle w:val="Liststycke"/>
        <w:numPr>
          <w:ilvl w:val="0"/>
          <w:numId w:val="2"/>
        </w:numPr>
        <w:rPr>
          <w:sz w:val="24"/>
          <w:szCs w:val="24"/>
        </w:rPr>
      </w:pPr>
      <w:r>
        <w:rPr>
          <w:sz w:val="24"/>
          <w:szCs w:val="24"/>
        </w:rPr>
        <w:t xml:space="preserve">Som vanligt kommer </w:t>
      </w:r>
      <w:r w:rsidR="003E25C6">
        <w:rPr>
          <w:sz w:val="24"/>
          <w:szCs w:val="24"/>
        </w:rPr>
        <w:t>spelschemat</w:t>
      </w:r>
      <w:r>
        <w:rPr>
          <w:sz w:val="24"/>
          <w:szCs w:val="24"/>
        </w:rPr>
        <w:t xml:space="preserve"> att finnas i pärmen (första fliken) markerat med </w:t>
      </w:r>
      <w:r w:rsidRPr="00D719D2">
        <w:rPr>
          <w:sz w:val="24"/>
          <w:szCs w:val="24"/>
          <w:highlight w:val="yellow"/>
        </w:rPr>
        <w:t>gult</w:t>
      </w:r>
      <w:r>
        <w:rPr>
          <w:sz w:val="24"/>
          <w:szCs w:val="24"/>
        </w:rPr>
        <w:t xml:space="preserve"> vilka som står på tur att spela. </w:t>
      </w:r>
    </w:p>
    <w:p w14:paraId="4BA46A71" w14:textId="42143460" w:rsidR="00D719D2" w:rsidRDefault="00D719D2" w:rsidP="00D719D2">
      <w:pPr>
        <w:pStyle w:val="Liststycke"/>
        <w:numPr>
          <w:ilvl w:val="0"/>
          <w:numId w:val="2"/>
        </w:numPr>
        <w:rPr>
          <w:sz w:val="24"/>
          <w:szCs w:val="24"/>
        </w:rPr>
      </w:pPr>
      <w:r>
        <w:rPr>
          <w:sz w:val="24"/>
          <w:szCs w:val="24"/>
        </w:rPr>
        <w:t>Du kryssar för i gula fältet om du kan spela eller inte.</w:t>
      </w:r>
    </w:p>
    <w:p w14:paraId="1552F3E2" w14:textId="1A2FDB1E" w:rsidR="00D719D2" w:rsidRDefault="00D719D2" w:rsidP="00D719D2">
      <w:pPr>
        <w:pStyle w:val="Liststycke"/>
        <w:numPr>
          <w:ilvl w:val="0"/>
          <w:numId w:val="2"/>
        </w:numPr>
        <w:rPr>
          <w:sz w:val="24"/>
          <w:szCs w:val="24"/>
        </w:rPr>
      </w:pPr>
      <w:r>
        <w:rPr>
          <w:sz w:val="24"/>
          <w:szCs w:val="24"/>
        </w:rPr>
        <w:t xml:space="preserve">Om du </w:t>
      </w:r>
      <w:r w:rsidR="003E25C6">
        <w:rPr>
          <w:sz w:val="24"/>
          <w:szCs w:val="24"/>
        </w:rPr>
        <w:t xml:space="preserve">inte är gulmarkerad, </w:t>
      </w:r>
      <w:r>
        <w:rPr>
          <w:sz w:val="24"/>
          <w:szCs w:val="24"/>
        </w:rPr>
        <w:t>kryssar du för om du kan vara reserv eller inte är tillgänglig.</w:t>
      </w:r>
    </w:p>
    <w:p w14:paraId="031E6E54" w14:textId="2E31B96E" w:rsidR="00D719D2" w:rsidRDefault="00D719D2" w:rsidP="00D719D2">
      <w:pPr>
        <w:pStyle w:val="Liststycke"/>
        <w:numPr>
          <w:ilvl w:val="0"/>
          <w:numId w:val="2"/>
        </w:numPr>
        <w:rPr>
          <w:sz w:val="24"/>
          <w:szCs w:val="24"/>
        </w:rPr>
      </w:pPr>
      <w:r>
        <w:rPr>
          <w:sz w:val="24"/>
          <w:szCs w:val="24"/>
        </w:rPr>
        <w:t>Om du inte har markerat måndagen före matchdag (som är onsdag t.v.)</w:t>
      </w:r>
      <w:r>
        <w:rPr>
          <w:sz w:val="24"/>
          <w:szCs w:val="24"/>
        </w:rPr>
        <w:br/>
        <w:t>sätts reserv in.</w:t>
      </w:r>
      <w:r w:rsidR="00CD3AAD">
        <w:rPr>
          <w:sz w:val="24"/>
          <w:szCs w:val="24"/>
        </w:rPr>
        <w:t xml:space="preserve"> Här kan </w:t>
      </w:r>
      <w:r w:rsidR="00714DA6">
        <w:rPr>
          <w:sz w:val="24"/>
          <w:szCs w:val="24"/>
        </w:rPr>
        <w:t xml:space="preserve">ni som </w:t>
      </w:r>
      <w:r w:rsidR="00CD3AAD">
        <w:rPr>
          <w:sz w:val="24"/>
          <w:szCs w:val="24"/>
        </w:rPr>
        <w:t>lagkamrater</w:t>
      </w:r>
      <w:r w:rsidR="005C0F60">
        <w:rPr>
          <w:sz w:val="24"/>
          <w:szCs w:val="24"/>
        </w:rPr>
        <w:t xml:space="preserve"> rycka in och påminna </w:t>
      </w:r>
      <w:r w:rsidR="00714DA6">
        <w:rPr>
          <w:sz w:val="24"/>
          <w:szCs w:val="24"/>
        </w:rPr>
        <w:t>den</w:t>
      </w:r>
      <w:r w:rsidR="005C0F60">
        <w:rPr>
          <w:sz w:val="24"/>
          <w:szCs w:val="24"/>
        </w:rPr>
        <w:t xml:space="preserve"> som inte markerat.</w:t>
      </w:r>
    </w:p>
    <w:p w14:paraId="67C1CFA7" w14:textId="2F474D8D" w:rsidR="00D719D2" w:rsidRDefault="00D719D2" w:rsidP="00D719D2">
      <w:pPr>
        <w:pStyle w:val="Liststycke"/>
        <w:numPr>
          <w:ilvl w:val="0"/>
          <w:numId w:val="2"/>
        </w:numPr>
        <w:rPr>
          <w:sz w:val="24"/>
          <w:szCs w:val="24"/>
        </w:rPr>
      </w:pPr>
      <w:r>
        <w:rPr>
          <w:sz w:val="24"/>
          <w:szCs w:val="24"/>
        </w:rPr>
        <w:t>Jag kommer att skicka ut spelschema till er i god tid före start.</w:t>
      </w:r>
      <w:r w:rsidR="005C0F60">
        <w:rPr>
          <w:sz w:val="24"/>
          <w:szCs w:val="24"/>
        </w:rPr>
        <w:br/>
        <w:t>Några föredömen</w:t>
      </w:r>
      <w:r w:rsidR="007602B5">
        <w:rPr>
          <w:sz w:val="24"/>
          <w:szCs w:val="24"/>
        </w:rPr>
        <w:t>,</w:t>
      </w:r>
      <w:r w:rsidR="00256388">
        <w:rPr>
          <w:sz w:val="24"/>
          <w:szCs w:val="24"/>
        </w:rPr>
        <w:t xml:space="preserve"> Bjarne och Jimmy, sa till mig i höstas att jag inte behöver fråga dem om spel. Vi har bra koll på schemat, så du kan kryssa för oss, vi </w:t>
      </w:r>
      <w:r w:rsidR="001D1E50">
        <w:rPr>
          <w:sz w:val="24"/>
          <w:szCs w:val="24"/>
        </w:rPr>
        <w:t xml:space="preserve">hör </w:t>
      </w:r>
      <w:r w:rsidR="00256388">
        <w:rPr>
          <w:sz w:val="24"/>
          <w:szCs w:val="24"/>
        </w:rPr>
        <w:t xml:space="preserve">av oss </w:t>
      </w:r>
      <w:r w:rsidR="002D4749">
        <w:rPr>
          <w:sz w:val="24"/>
          <w:szCs w:val="24"/>
        </w:rPr>
        <w:t>om vi får förhinder.</w:t>
      </w:r>
      <w:r w:rsidR="007602B5">
        <w:rPr>
          <w:sz w:val="24"/>
          <w:szCs w:val="24"/>
        </w:rPr>
        <w:br/>
        <w:t>Vill du ha det så, hör av dig.</w:t>
      </w:r>
    </w:p>
    <w:p w14:paraId="764333CC" w14:textId="4D8DBAB0" w:rsidR="00C3444E" w:rsidRDefault="00C52EC7" w:rsidP="00D719D2">
      <w:pPr>
        <w:pStyle w:val="Liststycke"/>
        <w:numPr>
          <w:ilvl w:val="0"/>
          <w:numId w:val="2"/>
        </w:numPr>
        <w:rPr>
          <w:sz w:val="24"/>
          <w:szCs w:val="24"/>
        </w:rPr>
      </w:pPr>
      <w:r>
        <w:rPr>
          <w:sz w:val="24"/>
          <w:szCs w:val="24"/>
        </w:rPr>
        <w:t xml:space="preserve">Om något lag inte får ihop lag till match, gäller att </w:t>
      </w:r>
      <w:r w:rsidR="003E5B84">
        <w:rPr>
          <w:sz w:val="24"/>
          <w:szCs w:val="24"/>
        </w:rPr>
        <w:t xml:space="preserve">spelare </w:t>
      </w:r>
      <w:r w:rsidR="003E5B84" w:rsidRPr="003E5B84">
        <w:rPr>
          <w:b/>
          <w:bCs/>
          <w:sz w:val="24"/>
          <w:szCs w:val="24"/>
        </w:rPr>
        <w:t>e</w:t>
      </w:r>
      <w:r w:rsidR="00C37C35">
        <w:rPr>
          <w:b/>
          <w:bCs/>
          <w:sz w:val="24"/>
          <w:szCs w:val="24"/>
        </w:rPr>
        <w:t>tt</w:t>
      </w:r>
      <w:r w:rsidR="003E5B84">
        <w:rPr>
          <w:sz w:val="24"/>
          <w:szCs w:val="24"/>
        </w:rPr>
        <w:t xml:space="preserve"> </w:t>
      </w:r>
      <w:r w:rsidR="00C37C35">
        <w:rPr>
          <w:sz w:val="24"/>
          <w:szCs w:val="24"/>
        </w:rPr>
        <w:t>lag</w:t>
      </w:r>
      <w:r w:rsidR="003E5B84">
        <w:rPr>
          <w:sz w:val="24"/>
          <w:szCs w:val="24"/>
        </w:rPr>
        <w:t xml:space="preserve"> högre kan komma till spel</w:t>
      </w:r>
      <w:r w:rsidR="008243E4">
        <w:rPr>
          <w:sz w:val="24"/>
          <w:szCs w:val="24"/>
        </w:rPr>
        <w:t xml:space="preserve">. </w:t>
      </w:r>
      <w:proofErr w:type="gramStart"/>
      <w:r w:rsidR="008243E4">
        <w:rPr>
          <w:sz w:val="24"/>
          <w:szCs w:val="24"/>
        </w:rPr>
        <w:t>T.ex.</w:t>
      </w:r>
      <w:proofErr w:type="gramEnd"/>
      <w:r w:rsidR="008243E4">
        <w:rPr>
          <w:sz w:val="24"/>
          <w:szCs w:val="24"/>
        </w:rPr>
        <w:t xml:space="preserve"> om vi i lag 3 saknar en spelare</w:t>
      </w:r>
      <w:r w:rsidR="00372BC8">
        <w:rPr>
          <w:sz w:val="24"/>
          <w:szCs w:val="24"/>
        </w:rPr>
        <w:t xml:space="preserve"> kan en ledig spelare från lag 2 spela med oss, men inte en spelare från lag 1.</w:t>
      </w:r>
      <w:r w:rsidR="00372BC8">
        <w:rPr>
          <w:sz w:val="24"/>
          <w:szCs w:val="24"/>
        </w:rPr>
        <w:br/>
        <w:t>Ner</w:t>
      </w:r>
      <w:r w:rsidR="005072BD">
        <w:rPr>
          <w:sz w:val="24"/>
          <w:szCs w:val="24"/>
        </w:rPr>
        <w:t>ifrån och upp kan man ta hur många steg som helst.</w:t>
      </w:r>
    </w:p>
    <w:p w14:paraId="3FE064C6" w14:textId="4A1C9D04" w:rsidR="0090514C" w:rsidRPr="00C04840" w:rsidRDefault="00C04840" w:rsidP="0090514C">
      <w:pPr>
        <w:rPr>
          <w:b/>
          <w:bCs/>
          <w:sz w:val="24"/>
          <w:szCs w:val="24"/>
        </w:rPr>
      </w:pPr>
      <w:r>
        <w:rPr>
          <w:b/>
          <w:bCs/>
          <w:sz w:val="24"/>
          <w:szCs w:val="24"/>
        </w:rPr>
        <w:t xml:space="preserve">       </w:t>
      </w:r>
      <w:r w:rsidR="00041451" w:rsidRPr="00C04840">
        <w:rPr>
          <w:b/>
          <w:bCs/>
          <w:sz w:val="24"/>
          <w:szCs w:val="24"/>
        </w:rPr>
        <w:t>Banschema</w:t>
      </w:r>
    </w:p>
    <w:p w14:paraId="0ECB6603" w14:textId="536146B9" w:rsidR="00C04840" w:rsidRDefault="003A3C9F" w:rsidP="001D1E50">
      <w:pPr>
        <w:ind w:left="360"/>
        <w:rPr>
          <w:b/>
          <w:bCs/>
          <w:sz w:val="24"/>
          <w:szCs w:val="24"/>
        </w:rPr>
      </w:pPr>
      <w:r w:rsidRPr="001D1E50">
        <w:rPr>
          <w:sz w:val="24"/>
          <w:szCs w:val="24"/>
        </w:rPr>
        <w:t>Flera spelare brukar komma med banönskemål till mig</w:t>
      </w:r>
      <w:r w:rsidR="007A51ED" w:rsidRPr="001D1E50">
        <w:rPr>
          <w:sz w:val="24"/>
          <w:szCs w:val="24"/>
        </w:rPr>
        <w:t>, för de trivs bättre/sämre på vissa banor.</w:t>
      </w:r>
      <w:r w:rsidR="005D1881" w:rsidRPr="001D1E50">
        <w:rPr>
          <w:sz w:val="24"/>
          <w:szCs w:val="24"/>
        </w:rPr>
        <w:br/>
      </w:r>
      <w:r w:rsidR="005D1881" w:rsidRPr="001D1E50">
        <w:rPr>
          <w:b/>
          <w:bCs/>
          <w:sz w:val="24"/>
          <w:szCs w:val="24"/>
        </w:rPr>
        <w:t>INGA</w:t>
      </w:r>
      <w:r w:rsidR="005D1881" w:rsidRPr="001D1E50">
        <w:rPr>
          <w:sz w:val="24"/>
          <w:szCs w:val="24"/>
        </w:rPr>
        <w:t xml:space="preserve"> fler önskemål till mig</w:t>
      </w:r>
      <w:r w:rsidR="004475F3" w:rsidRPr="001D1E50">
        <w:rPr>
          <w:sz w:val="24"/>
          <w:szCs w:val="24"/>
        </w:rPr>
        <w:t>.</w:t>
      </w:r>
      <w:r w:rsidR="002C1342" w:rsidRPr="001D1E50">
        <w:rPr>
          <w:sz w:val="24"/>
          <w:szCs w:val="24"/>
        </w:rPr>
        <w:t xml:space="preserve"> Ni ser spelschemat före start, och vill ni göra ev. förändring i </w:t>
      </w:r>
      <w:r w:rsidR="00834283" w:rsidRPr="001D1E50">
        <w:rPr>
          <w:sz w:val="24"/>
          <w:szCs w:val="24"/>
        </w:rPr>
        <w:t>laget</w:t>
      </w:r>
      <w:r w:rsidR="00EC195E" w:rsidRPr="001D1E50">
        <w:rPr>
          <w:sz w:val="24"/>
          <w:szCs w:val="24"/>
        </w:rPr>
        <w:t xml:space="preserve"> </w:t>
      </w:r>
      <w:r w:rsidR="008E18E9">
        <w:rPr>
          <w:sz w:val="24"/>
          <w:szCs w:val="24"/>
        </w:rPr>
        <w:t xml:space="preserve">för lagets bästa, </w:t>
      </w:r>
      <w:r w:rsidR="00EC195E" w:rsidRPr="001D1E50">
        <w:rPr>
          <w:sz w:val="24"/>
          <w:szCs w:val="24"/>
        </w:rPr>
        <w:t>f</w:t>
      </w:r>
      <w:r w:rsidR="00834283" w:rsidRPr="001D1E50">
        <w:rPr>
          <w:sz w:val="24"/>
          <w:szCs w:val="24"/>
        </w:rPr>
        <w:t>å</w:t>
      </w:r>
      <w:r w:rsidR="00EC195E" w:rsidRPr="001D1E50">
        <w:rPr>
          <w:sz w:val="24"/>
          <w:szCs w:val="24"/>
        </w:rPr>
        <w:t>r ni komma överens om det i gruppen. Om ändring sker meddela snarast det till ”seket”.</w:t>
      </w:r>
      <w:r w:rsidR="00781A81" w:rsidRPr="001D1E50">
        <w:rPr>
          <w:sz w:val="24"/>
          <w:szCs w:val="24"/>
        </w:rPr>
        <w:br/>
      </w:r>
      <w:r w:rsidR="00276678" w:rsidRPr="001D1E50">
        <w:rPr>
          <w:sz w:val="24"/>
          <w:szCs w:val="24"/>
        </w:rPr>
        <w:br/>
      </w:r>
    </w:p>
    <w:p w14:paraId="43C81945" w14:textId="77777777" w:rsidR="00C04840" w:rsidRDefault="00C04840" w:rsidP="001D1E50">
      <w:pPr>
        <w:ind w:left="360"/>
        <w:rPr>
          <w:b/>
          <w:bCs/>
          <w:sz w:val="24"/>
          <w:szCs w:val="24"/>
        </w:rPr>
      </w:pPr>
    </w:p>
    <w:p w14:paraId="7F99EC70" w14:textId="77777777" w:rsidR="00C04840" w:rsidRDefault="00C04840" w:rsidP="001D1E50">
      <w:pPr>
        <w:ind w:left="360"/>
        <w:rPr>
          <w:b/>
          <w:bCs/>
          <w:sz w:val="24"/>
          <w:szCs w:val="24"/>
        </w:rPr>
      </w:pPr>
    </w:p>
    <w:p w14:paraId="72D7F389" w14:textId="6E7E5543" w:rsidR="00723DA3" w:rsidRDefault="001D1E50" w:rsidP="001D1E50">
      <w:pPr>
        <w:ind w:left="360"/>
        <w:rPr>
          <w:sz w:val="24"/>
          <w:szCs w:val="24"/>
        </w:rPr>
      </w:pPr>
      <w:r w:rsidRPr="001D1E50">
        <w:rPr>
          <w:b/>
          <w:bCs/>
          <w:sz w:val="24"/>
          <w:szCs w:val="24"/>
        </w:rPr>
        <w:lastRenderedPageBreak/>
        <w:t>Lagindelning.</w:t>
      </w:r>
    </w:p>
    <w:p w14:paraId="114B42A9" w14:textId="2029928B" w:rsidR="001D1E50" w:rsidRDefault="001D1E50" w:rsidP="001D1E50">
      <w:pPr>
        <w:ind w:left="360"/>
        <w:rPr>
          <w:sz w:val="24"/>
          <w:szCs w:val="24"/>
        </w:rPr>
      </w:pPr>
      <w:r>
        <w:rPr>
          <w:sz w:val="24"/>
          <w:szCs w:val="24"/>
        </w:rPr>
        <w:t xml:space="preserve">Lagen tas ut utifrån resultatet för Riksserien </w:t>
      </w:r>
      <w:proofErr w:type="gramStart"/>
      <w:r>
        <w:rPr>
          <w:sz w:val="24"/>
          <w:szCs w:val="24"/>
        </w:rPr>
        <w:t>23 -24</w:t>
      </w:r>
      <w:proofErr w:type="gramEnd"/>
      <w:r>
        <w:rPr>
          <w:sz w:val="24"/>
          <w:szCs w:val="24"/>
        </w:rPr>
        <w:br/>
        <w:t>Några frågar, varför bara resultat från Riksserien?</w:t>
      </w:r>
      <w:r>
        <w:rPr>
          <w:sz w:val="24"/>
          <w:szCs w:val="24"/>
        </w:rPr>
        <w:br/>
        <w:t>Jag har märkt under åren, att en del spelares resultat skiljer mellan måndagsträning och Riksserien. Min teori</w:t>
      </w:r>
      <w:r w:rsidR="008E18E9">
        <w:rPr>
          <w:sz w:val="24"/>
          <w:szCs w:val="24"/>
        </w:rPr>
        <w:t>, och det upplever jag själv,</w:t>
      </w:r>
      <w:r>
        <w:rPr>
          <w:sz w:val="24"/>
          <w:szCs w:val="24"/>
        </w:rPr>
        <w:t xml:space="preserve"> är att det är lite mer anspänning att spela i ett </w:t>
      </w:r>
      <w:r w:rsidR="00C04840">
        <w:rPr>
          <w:sz w:val="24"/>
          <w:szCs w:val="24"/>
        </w:rPr>
        <w:t>lag.</w:t>
      </w:r>
    </w:p>
    <w:p w14:paraId="4798F2A5" w14:textId="67BE8BD1" w:rsidR="00C04840" w:rsidRDefault="00C04840" w:rsidP="001D1E50">
      <w:pPr>
        <w:ind w:left="360"/>
        <w:rPr>
          <w:sz w:val="24"/>
          <w:szCs w:val="24"/>
        </w:rPr>
      </w:pPr>
      <w:r>
        <w:rPr>
          <w:sz w:val="24"/>
          <w:szCs w:val="24"/>
        </w:rPr>
        <w:t xml:space="preserve">Vi har under säsongen fått in duktiga spelare i förening. I vilket lag ska jag placera in dem? Svårt beslut, de har spelat enstaka matcher i Riksserien. Det har inte varit lätt, men ni får ta det som en prova på säsong, och sedan placeras ni som alla andra </w:t>
      </w:r>
      <w:r w:rsidR="008E18E9">
        <w:rPr>
          <w:sz w:val="24"/>
          <w:szCs w:val="24"/>
        </w:rPr>
        <w:t xml:space="preserve">in </w:t>
      </w:r>
      <w:r>
        <w:rPr>
          <w:sz w:val="24"/>
          <w:szCs w:val="24"/>
        </w:rPr>
        <w:t>utifrån resultat</w:t>
      </w:r>
      <w:r w:rsidR="000571B2">
        <w:rPr>
          <w:sz w:val="24"/>
          <w:szCs w:val="24"/>
        </w:rPr>
        <w:t xml:space="preserve"> till nästa säsong.</w:t>
      </w:r>
      <w:r w:rsidR="000571B2">
        <w:rPr>
          <w:sz w:val="24"/>
          <w:szCs w:val="24"/>
        </w:rPr>
        <w:br/>
        <w:t>Kan ge ett exempel på en spelare, som kom in i föreningen sent på våren. Han fick starta i lag 7. Året efter, denna säsong i lag 2 och nästa säsong i första laget!</w:t>
      </w:r>
    </w:p>
    <w:p w14:paraId="4418BE09" w14:textId="2B3AA02B" w:rsidR="001D1E50" w:rsidRDefault="001D1E50" w:rsidP="001D1E50">
      <w:pPr>
        <w:ind w:left="360"/>
        <w:rPr>
          <w:sz w:val="24"/>
          <w:szCs w:val="24"/>
        </w:rPr>
      </w:pPr>
      <w:r>
        <w:rPr>
          <w:sz w:val="24"/>
          <w:szCs w:val="24"/>
        </w:rPr>
        <w:t>När ni ser lagindelning på laget.se finns det säkert några av er som blir besviken, att ni flyttats ner något steg bland lagen. Men jag måste följa den policy vi har.</w:t>
      </w:r>
    </w:p>
    <w:p w14:paraId="63BE69D4" w14:textId="5799DFC9" w:rsidR="001D1E50" w:rsidRDefault="001D1E50" w:rsidP="001D1E50">
      <w:pPr>
        <w:ind w:left="360"/>
        <w:rPr>
          <w:sz w:val="24"/>
          <w:szCs w:val="24"/>
        </w:rPr>
      </w:pPr>
      <w:r>
        <w:rPr>
          <w:sz w:val="24"/>
          <w:szCs w:val="24"/>
        </w:rPr>
        <w:t>Om du vill spela i e</w:t>
      </w:r>
      <w:r w:rsidR="00C04840">
        <w:rPr>
          <w:sz w:val="24"/>
          <w:szCs w:val="24"/>
        </w:rPr>
        <w:t>tt ”lägre” lag, meddelar du mig detta.</w:t>
      </w:r>
      <w:r w:rsidR="00C04840">
        <w:rPr>
          <w:sz w:val="24"/>
          <w:szCs w:val="24"/>
        </w:rPr>
        <w:br/>
        <w:t xml:space="preserve">Detta gäller även under säsong, att </w:t>
      </w:r>
      <w:r w:rsidR="00C37C35">
        <w:rPr>
          <w:sz w:val="24"/>
          <w:szCs w:val="24"/>
        </w:rPr>
        <w:t xml:space="preserve">om </w:t>
      </w:r>
      <w:r w:rsidR="00C04840">
        <w:rPr>
          <w:sz w:val="24"/>
          <w:szCs w:val="24"/>
        </w:rPr>
        <w:t>du av någon anledning känner att du vill gå ned ett steg.</w:t>
      </w:r>
      <w:r w:rsidR="00C04840">
        <w:rPr>
          <w:sz w:val="24"/>
          <w:szCs w:val="24"/>
        </w:rPr>
        <w:br/>
        <w:t>Detta är helt OK, bara jag hittar någon som vill kliva in laget i stället för dig.</w:t>
      </w:r>
    </w:p>
    <w:p w14:paraId="48583CFE" w14:textId="587469C3" w:rsidR="00C04840" w:rsidRDefault="00C04840" w:rsidP="001D1E50">
      <w:pPr>
        <w:ind w:left="360"/>
        <w:rPr>
          <w:sz w:val="24"/>
          <w:szCs w:val="24"/>
        </w:rPr>
      </w:pPr>
      <w:r>
        <w:rPr>
          <w:sz w:val="24"/>
          <w:szCs w:val="24"/>
        </w:rPr>
        <w:t>Ha nu en skön sommar, och ladda inför kommande säsong.</w:t>
      </w:r>
    </w:p>
    <w:p w14:paraId="773E3108" w14:textId="529E9E4D" w:rsidR="00C04840" w:rsidRPr="001D1E50" w:rsidRDefault="00C04840" w:rsidP="001D1E50">
      <w:pPr>
        <w:ind w:left="360"/>
        <w:rPr>
          <w:sz w:val="24"/>
          <w:szCs w:val="24"/>
        </w:rPr>
      </w:pPr>
      <w:r>
        <w:rPr>
          <w:sz w:val="24"/>
          <w:szCs w:val="24"/>
        </w:rPr>
        <w:t>Björn</w:t>
      </w:r>
    </w:p>
    <w:tbl>
      <w:tblPr>
        <w:tblW w:w="9072" w:type="dxa"/>
        <w:tblCellMar>
          <w:left w:w="70" w:type="dxa"/>
          <w:right w:w="70" w:type="dxa"/>
        </w:tblCellMar>
        <w:tblLook w:val="04A0" w:firstRow="1" w:lastRow="0" w:firstColumn="1" w:lastColumn="0" w:noHBand="0" w:noVBand="1"/>
      </w:tblPr>
      <w:tblGrid>
        <w:gridCol w:w="816"/>
        <w:gridCol w:w="885"/>
        <w:gridCol w:w="1332"/>
        <w:gridCol w:w="885"/>
        <w:gridCol w:w="879"/>
        <w:gridCol w:w="879"/>
        <w:gridCol w:w="879"/>
        <w:gridCol w:w="749"/>
        <w:gridCol w:w="883"/>
        <w:gridCol w:w="885"/>
      </w:tblGrid>
      <w:tr w:rsidR="00C04840" w:rsidRPr="00723DA3" w14:paraId="4DBF4203" w14:textId="77777777" w:rsidTr="00C04840">
        <w:trPr>
          <w:trHeight w:val="312"/>
        </w:trPr>
        <w:tc>
          <w:tcPr>
            <w:tcW w:w="816" w:type="dxa"/>
            <w:tcBorders>
              <w:top w:val="nil"/>
              <w:left w:val="nil"/>
              <w:bottom w:val="nil"/>
              <w:right w:val="nil"/>
            </w:tcBorders>
            <w:shd w:val="clear" w:color="auto" w:fill="auto"/>
            <w:noWrap/>
            <w:vAlign w:val="bottom"/>
          </w:tcPr>
          <w:p w14:paraId="61A6BAE4" w14:textId="33C85C04" w:rsidR="00C04840" w:rsidRPr="00723DA3" w:rsidRDefault="00C04840" w:rsidP="00723DA3">
            <w:pPr>
              <w:spacing w:after="0" w:line="240" w:lineRule="auto"/>
              <w:jc w:val="right"/>
              <w:rPr>
                <w:rFonts w:ascii="Aptos Narrow" w:eastAsia="Times New Roman" w:hAnsi="Aptos Narrow" w:cs="Times New Roman"/>
                <w:b/>
                <w:bCs/>
                <w:color w:val="000000"/>
                <w:kern w:val="0"/>
                <w:lang w:eastAsia="sv-SE"/>
                <w14:ligatures w14:val="none"/>
              </w:rPr>
            </w:pPr>
          </w:p>
        </w:tc>
        <w:tc>
          <w:tcPr>
            <w:tcW w:w="6488" w:type="dxa"/>
            <w:gridSpan w:val="7"/>
            <w:tcBorders>
              <w:top w:val="nil"/>
              <w:left w:val="nil"/>
              <w:bottom w:val="nil"/>
              <w:right w:val="nil"/>
            </w:tcBorders>
            <w:shd w:val="clear" w:color="auto" w:fill="auto"/>
            <w:noWrap/>
            <w:vAlign w:val="bottom"/>
          </w:tcPr>
          <w:p w14:paraId="545C9ADD" w14:textId="4AD6F6D6" w:rsidR="00C04840" w:rsidRPr="00723DA3" w:rsidRDefault="00C04840" w:rsidP="00723DA3">
            <w:pPr>
              <w:spacing w:after="0" w:line="240" w:lineRule="auto"/>
              <w:rPr>
                <w:rFonts w:ascii="Aptos Narrow" w:eastAsia="Times New Roman" w:hAnsi="Aptos Narrow" w:cs="Times New Roman"/>
                <w:b/>
                <w:bCs/>
                <w:color w:val="000000"/>
                <w:kern w:val="0"/>
                <w:sz w:val="24"/>
                <w:szCs w:val="24"/>
                <w:lang w:eastAsia="sv-SE"/>
                <w14:ligatures w14:val="none"/>
              </w:rPr>
            </w:pPr>
          </w:p>
        </w:tc>
        <w:tc>
          <w:tcPr>
            <w:tcW w:w="883" w:type="dxa"/>
            <w:tcBorders>
              <w:top w:val="nil"/>
              <w:left w:val="nil"/>
              <w:bottom w:val="nil"/>
              <w:right w:val="nil"/>
            </w:tcBorders>
          </w:tcPr>
          <w:p w14:paraId="7388B2C7" w14:textId="77777777" w:rsidR="00C04840" w:rsidRPr="00723DA3" w:rsidRDefault="00C04840" w:rsidP="00723DA3">
            <w:pPr>
              <w:spacing w:after="0" w:line="240" w:lineRule="auto"/>
              <w:rPr>
                <w:rFonts w:ascii="Aptos Narrow" w:eastAsia="Times New Roman" w:hAnsi="Aptos Narrow" w:cs="Times New Roman"/>
                <w:b/>
                <w:bCs/>
                <w:color w:val="000000"/>
                <w:kern w:val="0"/>
                <w:sz w:val="24"/>
                <w:szCs w:val="24"/>
                <w:lang w:eastAsia="sv-SE"/>
                <w14:ligatures w14:val="none"/>
              </w:rPr>
            </w:pPr>
          </w:p>
        </w:tc>
        <w:tc>
          <w:tcPr>
            <w:tcW w:w="885" w:type="dxa"/>
            <w:tcBorders>
              <w:top w:val="nil"/>
              <w:left w:val="nil"/>
              <w:bottom w:val="nil"/>
              <w:right w:val="nil"/>
            </w:tcBorders>
            <w:shd w:val="clear" w:color="auto" w:fill="auto"/>
            <w:noWrap/>
            <w:vAlign w:val="bottom"/>
            <w:hideMark/>
          </w:tcPr>
          <w:p w14:paraId="7FADE88C" w14:textId="72BDB9AA" w:rsidR="00C04840" w:rsidRPr="00723DA3" w:rsidRDefault="00C04840" w:rsidP="00723DA3">
            <w:pPr>
              <w:spacing w:after="0" w:line="240" w:lineRule="auto"/>
              <w:rPr>
                <w:rFonts w:ascii="Aptos Narrow" w:eastAsia="Times New Roman" w:hAnsi="Aptos Narrow" w:cs="Times New Roman"/>
                <w:b/>
                <w:bCs/>
                <w:color w:val="000000"/>
                <w:kern w:val="0"/>
                <w:sz w:val="24"/>
                <w:szCs w:val="24"/>
                <w:lang w:eastAsia="sv-SE"/>
                <w14:ligatures w14:val="none"/>
              </w:rPr>
            </w:pPr>
          </w:p>
        </w:tc>
      </w:tr>
      <w:tr w:rsidR="00C04840" w:rsidRPr="00723DA3" w14:paraId="0295F980" w14:textId="77777777" w:rsidTr="00C04840">
        <w:trPr>
          <w:trHeight w:val="312"/>
        </w:trPr>
        <w:tc>
          <w:tcPr>
            <w:tcW w:w="816" w:type="dxa"/>
            <w:tcBorders>
              <w:top w:val="nil"/>
              <w:left w:val="nil"/>
              <w:bottom w:val="nil"/>
              <w:right w:val="nil"/>
            </w:tcBorders>
            <w:shd w:val="clear" w:color="auto" w:fill="auto"/>
            <w:noWrap/>
            <w:vAlign w:val="bottom"/>
          </w:tcPr>
          <w:p w14:paraId="3D54505F"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2217" w:type="dxa"/>
            <w:gridSpan w:val="2"/>
            <w:tcBorders>
              <w:top w:val="nil"/>
              <w:left w:val="nil"/>
              <w:bottom w:val="nil"/>
              <w:right w:val="nil"/>
            </w:tcBorders>
            <w:shd w:val="clear" w:color="auto" w:fill="auto"/>
            <w:noWrap/>
            <w:vAlign w:val="bottom"/>
          </w:tcPr>
          <w:p w14:paraId="669C19D6" w14:textId="233E14F8" w:rsidR="00C04840" w:rsidRPr="00723DA3" w:rsidRDefault="00C04840" w:rsidP="00723DA3">
            <w:pPr>
              <w:spacing w:after="0" w:line="240" w:lineRule="auto"/>
              <w:jc w:val="right"/>
              <w:rPr>
                <w:rFonts w:ascii="Aptos Narrow" w:eastAsia="Times New Roman" w:hAnsi="Aptos Narrow" w:cs="Times New Roman"/>
                <w:b/>
                <w:bCs/>
                <w:color w:val="000000"/>
                <w:kern w:val="0"/>
                <w:sz w:val="24"/>
                <w:szCs w:val="24"/>
                <w:lang w:eastAsia="sv-SE"/>
                <w14:ligatures w14:val="none"/>
              </w:rPr>
            </w:pPr>
          </w:p>
        </w:tc>
        <w:tc>
          <w:tcPr>
            <w:tcW w:w="4271" w:type="dxa"/>
            <w:gridSpan w:val="5"/>
            <w:tcBorders>
              <w:top w:val="nil"/>
              <w:left w:val="nil"/>
              <w:bottom w:val="nil"/>
              <w:right w:val="nil"/>
            </w:tcBorders>
            <w:shd w:val="clear" w:color="auto" w:fill="auto"/>
            <w:noWrap/>
            <w:vAlign w:val="bottom"/>
          </w:tcPr>
          <w:p w14:paraId="0D9811F8" w14:textId="287ECAFD" w:rsidR="00C04840" w:rsidRPr="00723DA3" w:rsidRDefault="00C04840" w:rsidP="00723DA3">
            <w:pPr>
              <w:spacing w:after="0" w:line="240" w:lineRule="auto"/>
              <w:rPr>
                <w:rFonts w:ascii="Aptos Narrow" w:eastAsia="Times New Roman" w:hAnsi="Aptos Narrow" w:cs="Times New Roman"/>
                <w:b/>
                <w:bCs/>
                <w:color w:val="000000"/>
                <w:kern w:val="0"/>
                <w:lang w:eastAsia="sv-SE"/>
                <w14:ligatures w14:val="none"/>
              </w:rPr>
            </w:pPr>
          </w:p>
        </w:tc>
        <w:tc>
          <w:tcPr>
            <w:tcW w:w="883" w:type="dxa"/>
            <w:tcBorders>
              <w:top w:val="nil"/>
              <w:left w:val="nil"/>
              <w:bottom w:val="nil"/>
              <w:right w:val="nil"/>
            </w:tcBorders>
          </w:tcPr>
          <w:p w14:paraId="21FA11A7" w14:textId="77777777" w:rsidR="00C04840" w:rsidRPr="00723DA3" w:rsidRDefault="00C04840" w:rsidP="00723DA3">
            <w:pPr>
              <w:spacing w:after="0" w:line="240" w:lineRule="auto"/>
              <w:rPr>
                <w:rFonts w:ascii="Aptos Narrow" w:eastAsia="Times New Roman" w:hAnsi="Aptos Narrow" w:cs="Times New Roman"/>
                <w:b/>
                <w:bCs/>
                <w:color w:val="000000"/>
                <w:kern w:val="0"/>
                <w:lang w:eastAsia="sv-SE"/>
                <w14:ligatures w14:val="none"/>
              </w:rPr>
            </w:pPr>
          </w:p>
        </w:tc>
        <w:tc>
          <w:tcPr>
            <w:tcW w:w="885" w:type="dxa"/>
            <w:tcBorders>
              <w:top w:val="nil"/>
              <w:left w:val="nil"/>
              <w:bottom w:val="nil"/>
              <w:right w:val="nil"/>
            </w:tcBorders>
            <w:shd w:val="clear" w:color="auto" w:fill="auto"/>
            <w:noWrap/>
            <w:vAlign w:val="bottom"/>
            <w:hideMark/>
          </w:tcPr>
          <w:p w14:paraId="1DF607CD" w14:textId="220E8466" w:rsidR="00C04840" w:rsidRPr="00723DA3" w:rsidRDefault="00C04840" w:rsidP="00723DA3">
            <w:pPr>
              <w:spacing w:after="0" w:line="240" w:lineRule="auto"/>
              <w:rPr>
                <w:rFonts w:ascii="Aptos Narrow" w:eastAsia="Times New Roman" w:hAnsi="Aptos Narrow" w:cs="Times New Roman"/>
                <w:b/>
                <w:bCs/>
                <w:color w:val="000000"/>
                <w:kern w:val="0"/>
                <w:lang w:eastAsia="sv-SE"/>
                <w14:ligatures w14:val="none"/>
              </w:rPr>
            </w:pPr>
          </w:p>
        </w:tc>
      </w:tr>
      <w:tr w:rsidR="00C04840" w:rsidRPr="00723DA3" w14:paraId="02A2497B" w14:textId="77777777" w:rsidTr="00C04840">
        <w:trPr>
          <w:trHeight w:val="312"/>
        </w:trPr>
        <w:tc>
          <w:tcPr>
            <w:tcW w:w="816" w:type="dxa"/>
            <w:tcBorders>
              <w:top w:val="nil"/>
              <w:left w:val="nil"/>
              <w:bottom w:val="nil"/>
              <w:right w:val="nil"/>
            </w:tcBorders>
            <w:shd w:val="clear" w:color="auto" w:fill="auto"/>
            <w:noWrap/>
            <w:vAlign w:val="bottom"/>
          </w:tcPr>
          <w:p w14:paraId="4E91558D"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2217" w:type="dxa"/>
            <w:gridSpan w:val="2"/>
            <w:tcBorders>
              <w:top w:val="nil"/>
              <w:left w:val="nil"/>
              <w:bottom w:val="nil"/>
              <w:right w:val="nil"/>
            </w:tcBorders>
            <w:shd w:val="clear" w:color="auto" w:fill="auto"/>
            <w:noWrap/>
            <w:vAlign w:val="bottom"/>
          </w:tcPr>
          <w:p w14:paraId="388BE8F4"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3522" w:type="dxa"/>
            <w:gridSpan w:val="4"/>
            <w:tcBorders>
              <w:top w:val="nil"/>
              <w:left w:val="nil"/>
              <w:bottom w:val="nil"/>
              <w:right w:val="nil"/>
            </w:tcBorders>
            <w:shd w:val="clear" w:color="auto" w:fill="auto"/>
            <w:noWrap/>
            <w:vAlign w:val="bottom"/>
          </w:tcPr>
          <w:p w14:paraId="6A74A43E" w14:textId="1FB72565" w:rsidR="00C04840" w:rsidRPr="00723DA3" w:rsidRDefault="00C04840" w:rsidP="00723DA3">
            <w:pPr>
              <w:spacing w:after="0" w:line="240" w:lineRule="auto"/>
              <w:rPr>
                <w:rFonts w:ascii="Aptos Narrow" w:eastAsia="Times New Roman" w:hAnsi="Aptos Narrow" w:cs="Times New Roman"/>
                <w:b/>
                <w:bCs/>
                <w:color w:val="000000"/>
                <w:kern w:val="0"/>
                <w:lang w:eastAsia="sv-SE"/>
                <w14:ligatures w14:val="none"/>
              </w:rPr>
            </w:pPr>
          </w:p>
        </w:tc>
        <w:tc>
          <w:tcPr>
            <w:tcW w:w="749" w:type="dxa"/>
            <w:tcBorders>
              <w:top w:val="nil"/>
              <w:left w:val="nil"/>
              <w:bottom w:val="nil"/>
              <w:right w:val="nil"/>
            </w:tcBorders>
            <w:shd w:val="clear" w:color="auto" w:fill="auto"/>
            <w:noWrap/>
            <w:vAlign w:val="bottom"/>
            <w:hideMark/>
          </w:tcPr>
          <w:p w14:paraId="17CDC2EE" w14:textId="77777777" w:rsidR="00C04840" w:rsidRPr="00723DA3" w:rsidRDefault="00C04840" w:rsidP="00723DA3">
            <w:pPr>
              <w:spacing w:after="0" w:line="240" w:lineRule="auto"/>
              <w:rPr>
                <w:rFonts w:ascii="Aptos Narrow" w:eastAsia="Times New Roman" w:hAnsi="Aptos Narrow" w:cs="Times New Roman"/>
                <w:b/>
                <w:bCs/>
                <w:color w:val="000000"/>
                <w:kern w:val="0"/>
                <w:lang w:eastAsia="sv-SE"/>
                <w14:ligatures w14:val="none"/>
              </w:rPr>
            </w:pPr>
          </w:p>
        </w:tc>
        <w:tc>
          <w:tcPr>
            <w:tcW w:w="883" w:type="dxa"/>
            <w:tcBorders>
              <w:top w:val="nil"/>
              <w:left w:val="nil"/>
              <w:bottom w:val="nil"/>
              <w:right w:val="nil"/>
            </w:tcBorders>
          </w:tcPr>
          <w:p w14:paraId="73DC3ED3"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885" w:type="dxa"/>
            <w:tcBorders>
              <w:top w:val="nil"/>
              <w:left w:val="nil"/>
              <w:bottom w:val="nil"/>
              <w:right w:val="nil"/>
            </w:tcBorders>
            <w:shd w:val="clear" w:color="auto" w:fill="auto"/>
            <w:noWrap/>
            <w:vAlign w:val="bottom"/>
            <w:hideMark/>
          </w:tcPr>
          <w:p w14:paraId="4BBBE739" w14:textId="15D3A7E2"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r>
      <w:tr w:rsidR="00C04840" w:rsidRPr="00723DA3" w14:paraId="118AC271" w14:textId="77777777" w:rsidTr="00C04840">
        <w:trPr>
          <w:trHeight w:val="312"/>
        </w:trPr>
        <w:tc>
          <w:tcPr>
            <w:tcW w:w="816" w:type="dxa"/>
            <w:tcBorders>
              <w:top w:val="nil"/>
              <w:left w:val="nil"/>
              <w:bottom w:val="nil"/>
              <w:right w:val="nil"/>
            </w:tcBorders>
            <w:shd w:val="clear" w:color="auto" w:fill="auto"/>
            <w:noWrap/>
            <w:vAlign w:val="bottom"/>
          </w:tcPr>
          <w:p w14:paraId="26E9AA02"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2217" w:type="dxa"/>
            <w:gridSpan w:val="2"/>
            <w:tcBorders>
              <w:top w:val="nil"/>
              <w:left w:val="nil"/>
              <w:bottom w:val="nil"/>
              <w:right w:val="nil"/>
            </w:tcBorders>
            <w:shd w:val="clear" w:color="auto" w:fill="auto"/>
            <w:noWrap/>
            <w:vAlign w:val="bottom"/>
          </w:tcPr>
          <w:p w14:paraId="6D2BDCA7" w14:textId="4E5BCAEE" w:rsidR="00C04840" w:rsidRPr="00723DA3" w:rsidRDefault="00C04840" w:rsidP="00723DA3">
            <w:pPr>
              <w:spacing w:after="0" w:line="240" w:lineRule="auto"/>
              <w:jc w:val="right"/>
              <w:rPr>
                <w:rFonts w:ascii="Aptos Narrow" w:eastAsia="Times New Roman" w:hAnsi="Aptos Narrow" w:cs="Times New Roman"/>
                <w:b/>
                <w:bCs/>
                <w:color w:val="000000"/>
                <w:kern w:val="0"/>
                <w:sz w:val="24"/>
                <w:szCs w:val="24"/>
                <w:lang w:eastAsia="sv-SE"/>
                <w14:ligatures w14:val="none"/>
              </w:rPr>
            </w:pPr>
          </w:p>
        </w:tc>
        <w:tc>
          <w:tcPr>
            <w:tcW w:w="3522" w:type="dxa"/>
            <w:gridSpan w:val="4"/>
            <w:tcBorders>
              <w:top w:val="nil"/>
              <w:left w:val="nil"/>
              <w:bottom w:val="nil"/>
              <w:right w:val="nil"/>
            </w:tcBorders>
            <w:shd w:val="clear" w:color="auto" w:fill="auto"/>
            <w:noWrap/>
            <w:vAlign w:val="bottom"/>
          </w:tcPr>
          <w:p w14:paraId="46BCDFEA" w14:textId="5022491D" w:rsidR="00C04840" w:rsidRPr="00723DA3" w:rsidRDefault="00C04840" w:rsidP="00723DA3">
            <w:pPr>
              <w:spacing w:after="0" w:line="240" w:lineRule="auto"/>
              <w:rPr>
                <w:rFonts w:ascii="Aptos Narrow" w:eastAsia="Times New Roman" w:hAnsi="Aptos Narrow" w:cs="Times New Roman"/>
                <w:b/>
                <w:bCs/>
                <w:color w:val="000000"/>
                <w:kern w:val="0"/>
                <w:lang w:eastAsia="sv-SE"/>
                <w14:ligatures w14:val="none"/>
              </w:rPr>
            </w:pPr>
          </w:p>
        </w:tc>
        <w:tc>
          <w:tcPr>
            <w:tcW w:w="749" w:type="dxa"/>
            <w:tcBorders>
              <w:top w:val="nil"/>
              <w:left w:val="nil"/>
              <w:bottom w:val="nil"/>
              <w:right w:val="nil"/>
            </w:tcBorders>
            <w:shd w:val="clear" w:color="auto" w:fill="auto"/>
            <w:noWrap/>
            <w:vAlign w:val="bottom"/>
            <w:hideMark/>
          </w:tcPr>
          <w:p w14:paraId="56E6E78D" w14:textId="77777777" w:rsidR="00C04840" w:rsidRPr="00723DA3" w:rsidRDefault="00C04840" w:rsidP="00723DA3">
            <w:pPr>
              <w:spacing w:after="0" w:line="240" w:lineRule="auto"/>
              <w:rPr>
                <w:rFonts w:ascii="Aptos Narrow" w:eastAsia="Times New Roman" w:hAnsi="Aptos Narrow" w:cs="Times New Roman"/>
                <w:b/>
                <w:bCs/>
                <w:color w:val="000000"/>
                <w:kern w:val="0"/>
                <w:lang w:eastAsia="sv-SE"/>
                <w14:ligatures w14:val="none"/>
              </w:rPr>
            </w:pPr>
          </w:p>
        </w:tc>
        <w:tc>
          <w:tcPr>
            <w:tcW w:w="883" w:type="dxa"/>
            <w:tcBorders>
              <w:top w:val="nil"/>
              <w:left w:val="nil"/>
              <w:bottom w:val="nil"/>
              <w:right w:val="nil"/>
            </w:tcBorders>
          </w:tcPr>
          <w:p w14:paraId="56DA8C98"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885" w:type="dxa"/>
            <w:tcBorders>
              <w:top w:val="nil"/>
              <w:left w:val="nil"/>
              <w:bottom w:val="nil"/>
              <w:right w:val="nil"/>
            </w:tcBorders>
            <w:shd w:val="clear" w:color="auto" w:fill="auto"/>
            <w:noWrap/>
            <w:vAlign w:val="bottom"/>
            <w:hideMark/>
          </w:tcPr>
          <w:p w14:paraId="734DFA5D" w14:textId="69BB7092"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r>
      <w:tr w:rsidR="00C04840" w:rsidRPr="00723DA3" w14:paraId="2F514DCA" w14:textId="77777777" w:rsidTr="00C04840">
        <w:trPr>
          <w:trHeight w:val="288"/>
        </w:trPr>
        <w:tc>
          <w:tcPr>
            <w:tcW w:w="816" w:type="dxa"/>
            <w:tcBorders>
              <w:top w:val="nil"/>
              <w:left w:val="nil"/>
              <w:bottom w:val="nil"/>
              <w:right w:val="nil"/>
            </w:tcBorders>
            <w:shd w:val="clear" w:color="auto" w:fill="auto"/>
            <w:noWrap/>
            <w:vAlign w:val="bottom"/>
          </w:tcPr>
          <w:p w14:paraId="135217E2"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2217" w:type="dxa"/>
            <w:gridSpan w:val="2"/>
            <w:tcBorders>
              <w:top w:val="nil"/>
              <w:left w:val="nil"/>
              <w:bottom w:val="nil"/>
              <w:right w:val="nil"/>
            </w:tcBorders>
            <w:shd w:val="clear" w:color="auto" w:fill="auto"/>
            <w:noWrap/>
            <w:vAlign w:val="bottom"/>
          </w:tcPr>
          <w:p w14:paraId="4F6B00BB"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3522" w:type="dxa"/>
            <w:gridSpan w:val="4"/>
            <w:tcBorders>
              <w:top w:val="nil"/>
              <w:left w:val="nil"/>
              <w:bottom w:val="nil"/>
              <w:right w:val="nil"/>
            </w:tcBorders>
            <w:shd w:val="clear" w:color="auto" w:fill="auto"/>
            <w:noWrap/>
            <w:vAlign w:val="bottom"/>
          </w:tcPr>
          <w:p w14:paraId="5707F8A6" w14:textId="3284EDCB" w:rsidR="00C04840" w:rsidRPr="00723DA3" w:rsidRDefault="00C04840" w:rsidP="00723DA3">
            <w:pPr>
              <w:spacing w:after="0" w:line="240" w:lineRule="auto"/>
              <w:rPr>
                <w:rFonts w:ascii="Aptos Narrow" w:eastAsia="Times New Roman" w:hAnsi="Aptos Narrow" w:cs="Times New Roman"/>
                <w:b/>
                <w:bCs/>
                <w:color w:val="000000"/>
                <w:kern w:val="0"/>
                <w:lang w:eastAsia="sv-SE"/>
                <w14:ligatures w14:val="none"/>
              </w:rPr>
            </w:pPr>
          </w:p>
        </w:tc>
        <w:tc>
          <w:tcPr>
            <w:tcW w:w="749" w:type="dxa"/>
            <w:tcBorders>
              <w:top w:val="nil"/>
              <w:left w:val="nil"/>
              <w:bottom w:val="nil"/>
              <w:right w:val="nil"/>
            </w:tcBorders>
            <w:shd w:val="clear" w:color="auto" w:fill="auto"/>
            <w:noWrap/>
            <w:vAlign w:val="bottom"/>
            <w:hideMark/>
          </w:tcPr>
          <w:p w14:paraId="67DAD5AA" w14:textId="77777777" w:rsidR="00C04840" w:rsidRPr="00723DA3" w:rsidRDefault="00C04840" w:rsidP="00723DA3">
            <w:pPr>
              <w:spacing w:after="0" w:line="240" w:lineRule="auto"/>
              <w:rPr>
                <w:rFonts w:ascii="Aptos Narrow" w:eastAsia="Times New Roman" w:hAnsi="Aptos Narrow" w:cs="Times New Roman"/>
                <w:b/>
                <w:bCs/>
                <w:color w:val="000000"/>
                <w:kern w:val="0"/>
                <w:lang w:eastAsia="sv-SE"/>
                <w14:ligatures w14:val="none"/>
              </w:rPr>
            </w:pPr>
          </w:p>
        </w:tc>
        <w:tc>
          <w:tcPr>
            <w:tcW w:w="883" w:type="dxa"/>
            <w:tcBorders>
              <w:top w:val="nil"/>
              <w:left w:val="nil"/>
              <w:bottom w:val="nil"/>
              <w:right w:val="nil"/>
            </w:tcBorders>
          </w:tcPr>
          <w:p w14:paraId="7500AB6F"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885" w:type="dxa"/>
            <w:tcBorders>
              <w:top w:val="nil"/>
              <w:left w:val="nil"/>
              <w:bottom w:val="nil"/>
              <w:right w:val="nil"/>
            </w:tcBorders>
            <w:shd w:val="clear" w:color="auto" w:fill="auto"/>
            <w:noWrap/>
            <w:vAlign w:val="bottom"/>
            <w:hideMark/>
          </w:tcPr>
          <w:p w14:paraId="5143C109" w14:textId="1B89153E"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r>
      <w:tr w:rsidR="00C04840" w:rsidRPr="00723DA3" w14:paraId="1CE2C9AC" w14:textId="77777777" w:rsidTr="00C04840">
        <w:trPr>
          <w:trHeight w:val="288"/>
        </w:trPr>
        <w:tc>
          <w:tcPr>
            <w:tcW w:w="816" w:type="dxa"/>
            <w:tcBorders>
              <w:top w:val="nil"/>
              <w:left w:val="nil"/>
              <w:bottom w:val="nil"/>
              <w:right w:val="nil"/>
            </w:tcBorders>
            <w:shd w:val="clear" w:color="auto" w:fill="auto"/>
            <w:noWrap/>
            <w:vAlign w:val="bottom"/>
          </w:tcPr>
          <w:p w14:paraId="5D21F7DA"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2217" w:type="dxa"/>
            <w:gridSpan w:val="2"/>
            <w:tcBorders>
              <w:top w:val="nil"/>
              <w:left w:val="nil"/>
              <w:bottom w:val="nil"/>
              <w:right w:val="nil"/>
            </w:tcBorders>
            <w:shd w:val="clear" w:color="auto" w:fill="auto"/>
            <w:noWrap/>
            <w:vAlign w:val="bottom"/>
          </w:tcPr>
          <w:p w14:paraId="7B2E4C3F"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1764" w:type="dxa"/>
            <w:gridSpan w:val="2"/>
            <w:tcBorders>
              <w:top w:val="nil"/>
              <w:left w:val="nil"/>
              <w:bottom w:val="nil"/>
              <w:right w:val="nil"/>
            </w:tcBorders>
            <w:shd w:val="clear" w:color="auto" w:fill="auto"/>
            <w:noWrap/>
            <w:vAlign w:val="bottom"/>
          </w:tcPr>
          <w:p w14:paraId="3A2FF5DD" w14:textId="30A35CB7" w:rsidR="00C04840" w:rsidRPr="00723DA3" w:rsidRDefault="00C04840" w:rsidP="00723DA3">
            <w:pPr>
              <w:spacing w:after="0" w:line="240" w:lineRule="auto"/>
              <w:rPr>
                <w:rFonts w:ascii="Aptos Narrow" w:eastAsia="Times New Roman" w:hAnsi="Aptos Narrow" w:cs="Times New Roman"/>
                <w:b/>
                <w:bCs/>
                <w:color w:val="000000"/>
                <w:kern w:val="0"/>
                <w:lang w:eastAsia="sv-SE"/>
                <w14:ligatures w14:val="none"/>
              </w:rPr>
            </w:pPr>
          </w:p>
        </w:tc>
        <w:tc>
          <w:tcPr>
            <w:tcW w:w="879" w:type="dxa"/>
            <w:tcBorders>
              <w:top w:val="nil"/>
              <w:left w:val="nil"/>
              <w:bottom w:val="nil"/>
              <w:right w:val="nil"/>
            </w:tcBorders>
            <w:shd w:val="clear" w:color="auto" w:fill="auto"/>
            <w:noWrap/>
            <w:vAlign w:val="bottom"/>
          </w:tcPr>
          <w:p w14:paraId="5CF7E531" w14:textId="77777777" w:rsidR="00C04840" w:rsidRPr="00723DA3" w:rsidRDefault="00C04840" w:rsidP="00723DA3">
            <w:pPr>
              <w:spacing w:after="0" w:line="240" w:lineRule="auto"/>
              <w:rPr>
                <w:rFonts w:ascii="Aptos Narrow" w:eastAsia="Times New Roman" w:hAnsi="Aptos Narrow" w:cs="Times New Roman"/>
                <w:b/>
                <w:bCs/>
                <w:color w:val="000000"/>
                <w:kern w:val="0"/>
                <w:lang w:eastAsia="sv-SE"/>
                <w14:ligatures w14:val="none"/>
              </w:rPr>
            </w:pPr>
          </w:p>
        </w:tc>
        <w:tc>
          <w:tcPr>
            <w:tcW w:w="879" w:type="dxa"/>
            <w:tcBorders>
              <w:top w:val="nil"/>
              <w:left w:val="nil"/>
              <w:bottom w:val="nil"/>
              <w:right w:val="nil"/>
            </w:tcBorders>
            <w:shd w:val="clear" w:color="auto" w:fill="auto"/>
            <w:noWrap/>
            <w:vAlign w:val="bottom"/>
            <w:hideMark/>
          </w:tcPr>
          <w:p w14:paraId="2D2074B3"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749" w:type="dxa"/>
            <w:tcBorders>
              <w:top w:val="nil"/>
              <w:left w:val="nil"/>
              <w:bottom w:val="nil"/>
              <w:right w:val="nil"/>
            </w:tcBorders>
            <w:shd w:val="clear" w:color="auto" w:fill="auto"/>
            <w:noWrap/>
            <w:vAlign w:val="bottom"/>
            <w:hideMark/>
          </w:tcPr>
          <w:p w14:paraId="5129C015"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883" w:type="dxa"/>
            <w:tcBorders>
              <w:top w:val="nil"/>
              <w:left w:val="nil"/>
              <w:bottom w:val="nil"/>
              <w:right w:val="nil"/>
            </w:tcBorders>
          </w:tcPr>
          <w:p w14:paraId="121AC4F4"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885" w:type="dxa"/>
            <w:tcBorders>
              <w:top w:val="nil"/>
              <w:left w:val="nil"/>
              <w:bottom w:val="nil"/>
              <w:right w:val="nil"/>
            </w:tcBorders>
            <w:shd w:val="clear" w:color="auto" w:fill="auto"/>
            <w:noWrap/>
            <w:vAlign w:val="bottom"/>
            <w:hideMark/>
          </w:tcPr>
          <w:p w14:paraId="49BAC34A" w14:textId="4BE45842"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r>
      <w:tr w:rsidR="00C04840" w:rsidRPr="00723DA3" w14:paraId="391B82D8" w14:textId="77777777" w:rsidTr="00C04840">
        <w:trPr>
          <w:trHeight w:val="312"/>
        </w:trPr>
        <w:tc>
          <w:tcPr>
            <w:tcW w:w="816" w:type="dxa"/>
            <w:tcBorders>
              <w:top w:val="nil"/>
              <w:left w:val="nil"/>
              <w:bottom w:val="nil"/>
              <w:right w:val="nil"/>
            </w:tcBorders>
            <w:shd w:val="clear" w:color="auto" w:fill="auto"/>
            <w:noWrap/>
            <w:vAlign w:val="bottom"/>
          </w:tcPr>
          <w:p w14:paraId="435F9284"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2217" w:type="dxa"/>
            <w:gridSpan w:val="2"/>
            <w:tcBorders>
              <w:top w:val="nil"/>
              <w:left w:val="nil"/>
              <w:bottom w:val="nil"/>
              <w:right w:val="nil"/>
            </w:tcBorders>
            <w:shd w:val="clear" w:color="auto" w:fill="auto"/>
            <w:noWrap/>
            <w:vAlign w:val="bottom"/>
          </w:tcPr>
          <w:p w14:paraId="4484B349" w14:textId="5DF83761" w:rsidR="00C04840" w:rsidRPr="00723DA3" w:rsidRDefault="00C04840" w:rsidP="00723DA3">
            <w:pPr>
              <w:spacing w:after="0" w:line="240" w:lineRule="auto"/>
              <w:jc w:val="right"/>
              <w:rPr>
                <w:rFonts w:ascii="Aptos Narrow" w:eastAsia="Times New Roman" w:hAnsi="Aptos Narrow" w:cs="Times New Roman"/>
                <w:b/>
                <w:bCs/>
                <w:color w:val="000000"/>
                <w:kern w:val="0"/>
                <w:sz w:val="24"/>
                <w:szCs w:val="24"/>
                <w:lang w:eastAsia="sv-SE"/>
                <w14:ligatures w14:val="none"/>
              </w:rPr>
            </w:pPr>
          </w:p>
        </w:tc>
        <w:tc>
          <w:tcPr>
            <w:tcW w:w="4271" w:type="dxa"/>
            <w:gridSpan w:val="5"/>
            <w:tcBorders>
              <w:top w:val="nil"/>
              <w:left w:val="nil"/>
              <w:bottom w:val="nil"/>
              <w:right w:val="nil"/>
            </w:tcBorders>
            <w:shd w:val="clear" w:color="auto" w:fill="auto"/>
            <w:noWrap/>
            <w:vAlign w:val="bottom"/>
          </w:tcPr>
          <w:p w14:paraId="31DECF7D" w14:textId="06289567" w:rsidR="00C04840" w:rsidRPr="00723DA3" w:rsidRDefault="00C04840" w:rsidP="00723DA3">
            <w:pPr>
              <w:spacing w:after="0" w:line="240" w:lineRule="auto"/>
              <w:rPr>
                <w:rFonts w:ascii="Aptos Narrow" w:eastAsia="Times New Roman" w:hAnsi="Aptos Narrow" w:cs="Times New Roman"/>
                <w:b/>
                <w:bCs/>
                <w:color w:val="000000"/>
                <w:kern w:val="0"/>
                <w:lang w:eastAsia="sv-SE"/>
                <w14:ligatures w14:val="none"/>
              </w:rPr>
            </w:pPr>
          </w:p>
        </w:tc>
        <w:tc>
          <w:tcPr>
            <w:tcW w:w="883" w:type="dxa"/>
            <w:tcBorders>
              <w:top w:val="nil"/>
              <w:left w:val="nil"/>
              <w:bottom w:val="nil"/>
              <w:right w:val="nil"/>
            </w:tcBorders>
          </w:tcPr>
          <w:p w14:paraId="1CD3C5DE" w14:textId="77777777" w:rsidR="00C04840" w:rsidRPr="00723DA3" w:rsidRDefault="00C04840" w:rsidP="00723DA3">
            <w:pPr>
              <w:spacing w:after="0" w:line="240" w:lineRule="auto"/>
              <w:rPr>
                <w:rFonts w:ascii="Aptos Narrow" w:eastAsia="Times New Roman" w:hAnsi="Aptos Narrow" w:cs="Times New Roman"/>
                <w:b/>
                <w:bCs/>
                <w:color w:val="000000"/>
                <w:kern w:val="0"/>
                <w:lang w:eastAsia="sv-SE"/>
                <w14:ligatures w14:val="none"/>
              </w:rPr>
            </w:pPr>
          </w:p>
        </w:tc>
        <w:tc>
          <w:tcPr>
            <w:tcW w:w="885" w:type="dxa"/>
            <w:tcBorders>
              <w:top w:val="nil"/>
              <w:left w:val="nil"/>
              <w:bottom w:val="nil"/>
              <w:right w:val="nil"/>
            </w:tcBorders>
            <w:shd w:val="clear" w:color="auto" w:fill="auto"/>
            <w:noWrap/>
            <w:vAlign w:val="bottom"/>
            <w:hideMark/>
          </w:tcPr>
          <w:p w14:paraId="4BCAAB54" w14:textId="503859A4" w:rsidR="00C04840" w:rsidRPr="00723DA3" w:rsidRDefault="00C04840" w:rsidP="00723DA3">
            <w:pPr>
              <w:spacing w:after="0" w:line="240" w:lineRule="auto"/>
              <w:rPr>
                <w:rFonts w:ascii="Aptos Narrow" w:eastAsia="Times New Roman" w:hAnsi="Aptos Narrow" w:cs="Times New Roman"/>
                <w:b/>
                <w:bCs/>
                <w:color w:val="000000"/>
                <w:kern w:val="0"/>
                <w:lang w:eastAsia="sv-SE"/>
                <w14:ligatures w14:val="none"/>
              </w:rPr>
            </w:pPr>
          </w:p>
        </w:tc>
      </w:tr>
      <w:tr w:rsidR="00C04840" w:rsidRPr="00723DA3" w14:paraId="25D7AEA9" w14:textId="77777777" w:rsidTr="00C04840">
        <w:trPr>
          <w:trHeight w:val="288"/>
        </w:trPr>
        <w:tc>
          <w:tcPr>
            <w:tcW w:w="816" w:type="dxa"/>
            <w:tcBorders>
              <w:top w:val="nil"/>
              <w:left w:val="nil"/>
              <w:bottom w:val="nil"/>
              <w:right w:val="nil"/>
            </w:tcBorders>
            <w:shd w:val="clear" w:color="auto" w:fill="auto"/>
            <w:noWrap/>
            <w:vAlign w:val="bottom"/>
          </w:tcPr>
          <w:p w14:paraId="6F775D53"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2217" w:type="dxa"/>
            <w:gridSpan w:val="2"/>
            <w:tcBorders>
              <w:top w:val="nil"/>
              <w:left w:val="nil"/>
              <w:bottom w:val="nil"/>
              <w:right w:val="nil"/>
            </w:tcBorders>
            <w:shd w:val="clear" w:color="auto" w:fill="auto"/>
            <w:noWrap/>
            <w:vAlign w:val="bottom"/>
          </w:tcPr>
          <w:p w14:paraId="51443695"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4271" w:type="dxa"/>
            <w:gridSpan w:val="5"/>
            <w:tcBorders>
              <w:top w:val="nil"/>
              <w:left w:val="nil"/>
              <w:bottom w:val="nil"/>
              <w:right w:val="nil"/>
            </w:tcBorders>
            <w:shd w:val="clear" w:color="auto" w:fill="auto"/>
            <w:noWrap/>
            <w:vAlign w:val="bottom"/>
          </w:tcPr>
          <w:p w14:paraId="40EECEAA" w14:textId="16716F77" w:rsidR="00C04840" w:rsidRPr="00723DA3" w:rsidRDefault="00C04840" w:rsidP="00723DA3">
            <w:pPr>
              <w:spacing w:after="0" w:line="240" w:lineRule="auto"/>
              <w:rPr>
                <w:rFonts w:ascii="Aptos Narrow" w:eastAsia="Times New Roman" w:hAnsi="Aptos Narrow" w:cs="Times New Roman"/>
                <w:b/>
                <w:bCs/>
                <w:color w:val="000000"/>
                <w:kern w:val="0"/>
                <w:lang w:eastAsia="sv-SE"/>
                <w14:ligatures w14:val="none"/>
              </w:rPr>
            </w:pPr>
          </w:p>
        </w:tc>
        <w:tc>
          <w:tcPr>
            <w:tcW w:w="883" w:type="dxa"/>
            <w:tcBorders>
              <w:top w:val="nil"/>
              <w:left w:val="nil"/>
              <w:bottom w:val="nil"/>
              <w:right w:val="nil"/>
            </w:tcBorders>
          </w:tcPr>
          <w:p w14:paraId="1835C808" w14:textId="77777777" w:rsidR="00C04840" w:rsidRPr="00723DA3" w:rsidRDefault="00C04840" w:rsidP="00723DA3">
            <w:pPr>
              <w:spacing w:after="0" w:line="240" w:lineRule="auto"/>
              <w:rPr>
                <w:rFonts w:ascii="Aptos Narrow" w:eastAsia="Times New Roman" w:hAnsi="Aptos Narrow" w:cs="Times New Roman"/>
                <w:b/>
                <w:bCs/>
                <w:color w:val="000000"/>
                <w:kern w:val="0"/>
                <w:lang w:eastAsia="sv-SE"/>
                <w14:ligatures w14:val="none"/>
              </w:rPr>
            </w:pPr>
          </w:p>
        </w:tc>
        <w:tc>
          <w:tcPr>
            <w:tcW w:w="885" w:type="dxa"/>
            <w:tcBorders>
              <w:top w:val="nil"/>
              <w:left w:val="nil"/>
              <w:bottom w:val="nil"/>
              <w:right w:val="nil"/>
            </w:tcBorders>
            <w:shd w:val="clear" w:color="auto" w:fill="auto"/>
            <w:noWrap/>
            <w:vAlign w:val="bottom"/>
            <w:hideMark/>
          </w:tcPr>
          <w:p w14:paraId="247B361D" w14:textId="301B0905" w:rsidR="00C04840" w:rsidRPr="00723DA3" w:rsidRDefault="00C04840" w:rsidP="00723DA3">
            <w:pPr>
              <w:spacing w:after="0" w:line="240" w:lineRule="auto"/>
              <w:rPr>
                <w:rFonts w:ascii="Aptos Narrow" w:eastAsia="Times New Roman" w:hAnsi="Aptos Narrow" w:cs="Times New Roman"/>
                <w:b/>
                <w:bCs/>
                <w:color w:val="000000"/>
                <w:kern w:val="0"/>
                <w:lang w:eastAsia="sv-SE"/>
                <w14:ligatures w14:val="none"/>
              </w:rPr>
            </w:pPr>
          </w:p>
        </w:tc>
      </w:tr>
      <w:tr w:rsidR="00C04840" w:rsidRPr="00723DA3" w14:paraId="2C63EDE3" w14:textId="77777777" w:rsidTr="00C04840">
        <w:trPr>
          <w:trHeight w:val="288"/>
        </w:trPr>
        <w:tc>
          <w:tcPr>
            <w:tcW w:w="816" w:type="dxa"/>
            <w:tcBorders>
              <w:top w:val="nil"/>
              <w:left w:val="nil"/>
              <w:bottom w:val="nil"/>
              <w:right w:val="nil"/>
            </w:tcBorders>
            <w:shd w:val="clear" w:color="auto" w:fill="auto"/>
            <w:noWrap/>
            <w:vAlign w:val="bottom"/>
          </w:tcPr>
          <w:p w14:paraId="5E543EBE"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2217" w:type="dxa"/>
            <w:gridSpan w:val="2"/>
            <w:tcBorders>
              <w:top w:val="nil"/>
              <w:left w:val="nil"/>
              <w:bottom w:val="nil"/>
              <w:right w:val="nil"/>
            </w:tcBorders>
            <w:shd w:val="clear" w:color="auto" w:fill="auto"/>
            <w:noWrap/>
            <w:vAlign w:val="bottom"/>
          </w:tcPr>
          <w:p w14:paraId="60F7E573"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2643" w:type="dxa"/>
            <w:gridSpan w:val="3"/>
            <w:tcBorders>
              <w:top w:val="nil"/>
              <w:left w:val="nil"/>
              <w:bottom w:val="nil"/>
              <w:right w:val="nil"/>
            </w:tcBorders>
            <w:shd w:val="clear" w:color="auto" w:fill="auto"/>
            <w:noWrap/>
            <w:vAlign w:val="bottom"/>
          </w:tcPr>
          <w:p w14:paraId="212A523C" w14:textId="18CDD8F0" w:rsidR="00C04840" w:rsidRPr="00723DA3" w:rsidRDefault="00C04840" w:rsidP="00723DA3">
            <w:pPr>
              <w:spacing w:after="0" w:line="240" w:lineRule="auto"/>
              <w:rPr>
                <w:rFonts w:ascii="Aptos Narrow" w:eastAsia="Times New Roman" w:hAnsi="Aptos Narrow" w:cs="Times New Roman"/>
                <w:b/>
                <w:bCs/>
                <w:color w:val="000000"/>
                <w:kern w:val="0"/>
                <w:lang w:eastAsia="sv-SE"/>
                <w14:ligatures w14:val="none"/>
              </w:rPr>
            </w:pPr>
          </w:p>
        </w:tc>
        <w:tc>
          <w:tcPr>
            <w:tcW w:w="879" w:type="dxa"/>
            <w:tcBorders>
              <w:top w:val="nil"/>
              <w:left w:val="nil"/>
              <w:bottom w:val="nil"/>
              <w:right w:val="nil"/>
            </w:tcBorders>
            <w:shd w:val="clear" w:color="auto" w:fill="auto"/>
            <w:noWrap/>
            <w:vAlign w:val="bottom"/>
            <w:hideMark/>
          </w:tcPr>
          <w:p w14:paraId="6FA17906" w14:textId="77777777" w:rsidR="00C04840" w:rsidRPr="00723DA3" w:rsidRDefault="00C04840" w:rsidP="00723DA3">
            <w:pPr>
              <w:spacing w:after="0" w:line="240" w:lineRule="auto"/>
              <w:rPr>
                <w:rFonts w:ascii="Aptos Narrow" w:eastAsia="Times New Roman" w:hAnsi="Aptos Narrow" w:cs="Times New Roman"/>
                <w:b/>
                <w:bCs/>
                <w:color w:val="000000"/>
                <w:kern w:val="0"/>
                <w:lang w:eastAsia="sv-SE"/>
                <w14:ligatures w14:val="none"/>
              </w:rPr>
            </w:pPr>
          </w:p>
        </w:tc>
        <w:tc>
          <w:tcPr>
            <w:tcW w:w="749" w:type="dxa"/>
            <w:tcBorders>
              <w:top w:val="nil"/>
              <w:left w:val="nil"/>
              <w:bottom w:val="nil"/>
              <w:right w:val="nil"/>
            </w:tcBorders>
            <w:shd w:val="clear" w:color="auto" w:fill="auto"/>
            <w:noWrap/>
            <w:vAlign w:val="bottom"/>
            <w:hideMark/>
          </w:tcPr>
          <w:p w14:paraId="20ACC1FC"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883" w:type="dxa"/>
            <w:tcBorders>
              <w:top w:val="nil"/>
              <w:left w:val="nil"/>
              <w:bottom w:val="nil"/>
              <w:right w:val="nil"/>
            </w:tcBorders>
          </w:tcPr>
          <w:p w14:paraId="28269C92"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885" w:type="dxa"/>
            <w:tcBorders>
              <w:top w:val="nil"/>
              <w:left w:val="nil"/>
              <w:bottom w:val="nil"/>
              <w:right w:val="nil"/>
            </w:tcBorders>
            <w:shd w:val="clear" w:color="auto" w:fill="auto"/>
            <w:noWrap/>
            <w:vAlign w:val="bottom"/>
            <w:hideMark/>
          </w:tcPr>
          <w:p w14:paraId="1E9A9C1E" w14:textId="659F37A5"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r>
      <w:tr w:rsidR="00C04840" w:rsidRPr="00723DA3" w14:paraId="5BC53FF6" w14:textId="77777777" w:rsidTr="00C04840">
        <w:trPr>
          <w:trHeight w:val="288"/>
        </w:trPr>
        <w:tc>
          <w:tcPr>
            <w:tcW w:w="816" w:type="dxa"/>
            <w:tcBorders>
              <w:top w:val="nil"/>
              <w:left w:val="nil"/>
              <w:bottom w:val="nil"/>
              <w:right w:val="nil"/>
            </w:tcBorders>
            <w:shd w:val="clear" w:color="auto" w:fill="auto"/>
            <w:noWrap/>
            <w:vAlign w:val="bottom"/>
            <w:hideMark/>
          </w:tcPr>
          <w:p w14:paraId="10A9DFC8"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2217" w:type="dxa"/>
            <w:gridSpan w:val="2"/>
            <w:tcBorders>
              <w:top w:val="nil"/>
              <w:left w:val="nil"/>
              <w:bottom w:val="nil"/>
              <w:right w:val="nil"/>
            </w:tcBorders>
            <w:shd w:val="clear" w:color="auto" w:fill="auto"/>
            <w:noWrap/>
            <w:vAlign w:val="bottom"/>
            <w:hideMark/>
          </w:tcPr>
          <w:p w14:paraId="5FFAA59D"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885" w:type="dxa"/>
            <w:tcBorders>
              <w:top w:val="nil"/>
              <w:left w:val="nil"/>
              <w:bottom w:val="nil"/>
              <w:right w:val="nil"/>
            </w:tcBorders>
            <w:shd w:val="clear" w:color="auto" w:fill="auto"/>
            <w:noWrap/>
            <w:vAlign w:val="bottom"/>
            <w:hideMark/>
          </w:tcPr>
          <w:p w14:paraId="2DB06D73"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879" w:type="dxa"/>
            <w:tcBorders>
              <w:top w:val="nil"/>
              <w:left w:val="nil"/>
              <w:bottom w:val="nil"/>
              <w:right w:val="nil"/>
            </w:tcBorders>
            <w:shd w:val="clear" w:color="auto" w:fill="auto"/>
            <w:noWrap/>
            <w:vAlign w:val="bottom"/>
            <w:hideMark/>
          </w:tcPr>
          <w:p w14:paraId="6463A074"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879" w:type="dxa"/>
            <w:tcBorders>
              <w:top w:val="nil"/>
              <w:left w:val="nil"/>
              <w:bottom w:val="nil"/>
              <w:right w:val="nil"/>
            </w:tcBorders>
            <w:shd w:val="clear" w:color="auto" w:fill="auto"/>
            <w:noWrap/>
            <w:vAlign w:val="bottom"/>
            <w:hideMark/>
          </w:tcPr>
          <w:p w14:paraId="5D0F6D83"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879" w:type="dxa"/>
            <w:tcBorders>
              <w:top w:val="nil"/>
              <w:left w:val="nil"/>
              <w:bottom w:val="nil"/>
              <w:right w:val="nil"/>
            </w:tcBorders>
            <w:shd w:val="clear" w:color="auto" w:fill="auto"/>
            <w:noWrap/>
            <w:vAlign w:val="bottom"/>
            <w:hideMark/>
          </w:tcPr>
          <w:p w14:paraId="33E91F98"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749" w:type="dxa"/>
            <w:tcBorders>
              <w:top w:val="nil"/>
              <w:left w:val="nil"/>
              <w:bottom w:val="nil"/>
              <w:right w:val="nil"/>
            </w:tcBorders>
            <w:shd w:val="clear" w:color="auto" w:fill="auto"/>
            <w:noWrap/>
            <w:vAlign w:val="bottom"/>
            <w:hideMark/>
          </w:tcPr>
          <w:p w14:paraId="116DDE5E"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883" w:type="dxa"/>
            <w:tcBorders>
              <w:top w:val="nil"/>
              <w:left w:val="nil"/>
              <w:bottom w:val="nil"/>
              <w:right w:val="nil"/>
            </w:tcBorders>
          </w:tcPr>
          <w:p w14:paraId="2BDF03BF"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885" w:type="dxa"/>
            <w:tcBorders>
              <w:top w:val="nil"/>
              <w:left w:val="nil"/>
              <w:bottom w:val="nil"/>
              <w:right w:val="nil"/>
            </w:tcBorders>
            <w:shd w:val="clear" w:color="auto" w:fill="auto"/>
            <w:noWrap/>
            <w:vAlign w:val="bottom"/>
            <w:hideMark/>
          </w:tcPr>
          <w:p w14:paraId="3EF86EF3" w14:textId="2C2BEAE4"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r>
      <w:tr w:rsidR="00C04840" w:rsidRPr="00723DA3" w14:paraId="0E7C71FA" w14:textId="77777777" w:rsidTr="00C04840">
        <w:trPr>
          <w:trHeight w:val="312"/>
        </w:trPr>
        <w:tc>
          <w:tcPr>
            <w:tcW w:w="816" w:type="dxa"/>
            <w:tcBorders>
              <w:top w:val="nil"/>
              <w:left w:val="nil"/>
              <w:bottom w:val="nil"/>
              <w:right w:val="nil"/>
            </w:tcBorders>
            <w:shd w:val="clear" w:color="auto" w:fill="auto"/>
            <w:noWrap/>
            <w:vAlign w:val="bottom"/>
          </w:tcPr>
          <w:p w14:paraId="3933987C" w14:textId="0B30180F" w:rsidR="00C04840" w:rsidRPr="00723DA3" w:rsidRDefault="00C04840" w:rsidP="00723DA3">
            <w:pPr>
              <w:spacing w:after="0" w:line="240" w:lineRule="auto"/>
              <w:jc w:val="right"/>
              <w:rPr>
                <w:rFonts w:ascii="Aptos Narrow" w:eastAsia="Times New Roman" w:hAnsi="Aptos Narrow" w:cs="Times New Roman"/>
                <w:b/>
                <w:bCs/>
                <w:color w:val="000000"/>
                <w:kern w:val="0"/>
                <w:lang w:eastAsia="sv-SE"/>
                <w14:ligatures w14:val="none"/>
              </w:rPr>
            </w:pPr>
          </w:p>
        </w:tc>
        <w:tc>
          <w:tcPr>
            <w:tcW w:w="6488" w:type="dxa"/>
            <w:gridSpan w:val="7"/>
            <w:tcBorders>
              <w:top w:val="nil"/>
              <w:left w:val="nil"/>
              <w:bottom w:val="nil"/>
              <w:right w:val="nil"/>
            </w:tcBorders>
            <w:shd w:val="clear" w:color="auto" w:fill="auto"/>
            <w:noWrap/>
            <w:vAlign w:val="bottom"/>
          </w:tcPr>
          <w:p w14:paraId="0B6D97E7" w14:textId="0DCCF718" w:rsidR="00C04840" w:rsidRPr="00723DA3" w:rsidRDefault="00C04840" w:rsidP="00723DA3">
            <w:pPr>
              <w:spacing w:after="0" w:line="240" w:lineRule="auto"/>
              <w:rPr>
                <w:rFonts w:ascii="Aptos Narrow" w:eastAsia="Times New Roman" w:hAnsi="Aptos Narrow" w:cs="Times New Roman"/>
                <w:b/>
                <w:bCs/>
                <w:color w:val="000000"/>
                <w:kern w:val="0"/>
                <w:sz w:val="24"/>
                <w:szCs w:val="24"/>
                <w:lang w:eastAsia="sv-SE"/>
                <w14:ligatures w14:val="none"/>
              </w:rPr>
            </w:pPr>
          </w:p>
        </w:tc>
        <w:tc>
          <w:tcPr>
            <w:tcW w:w="883" w:type="dxa"/>
            <w:tcBorders>
              <w:top w:val="nil"/>
              <w:left w:val="nil"/>
              <w:bottom w:val="nil"/>
              <w:right w:val="nil"/>
            </w:tcBorders>
          </w:tcPr>
          <w:p w14:paraId="5D76BDFC" w14:textId="77777777" w:rsidR="00C04840" w:rsidRPr="00723DA3" w:rsidRDefault="00C04840" w:rsidP="00723DA3">
            <w:pPr>
              <w:spacing w:after="0" w:line="240" w:lineRule="auto"/>
              <w:rPr>
                <w:rFonts w:ascii="Aptos Narrow" w:eastAsia="Times New Roman" w:hAnsi="Aptos Narrow" w:cs="Times New Roman"/>
                <w:b/>
                <w:bCs/>
                <w:color w:val="000000"/>
                <w:kern w:val="0"/>
                <w:sz w:val="24"/>
                <w:szCs w:val="24"/>
                <w:lang w:eastAsia="sv-SE"/>
                <w14:ligatures w14:val="none"/>
              </w:rPr>
            </w:pPr>
          </w:p>
        </w:tc>
        <w:tc>
          <w:tcPr>
            <w:tcW w:w="885" w:type="dxa"/>
            <w:tcBorders>
              <w:top w:val="nil"/>
              <w:left w:val="nil"/>
              <w:bottom w:val="nil"/>
              <w:right w:val="nil"/>
            </w:tcBorders>
            <w:shd w:val="clear" w:color="auto" w:fill="auto"/>
            <w:noWrap/>
            <w:vAlign w:val="bottom"/>
            <w:hideMark/>
          </w:tcPr>
          <w:p w14:paraId="06693E01" w14:textId="710EBD08" w:rsidR="00C04840" w:rsidRPr="00723DA3" w:rsidRDefault="00C04840" w:rsidP="00723DA3">
            <w:pPr>
              <w:spacing w:after="0" w:line="240" w:lineRule="auto"/>
              <w:rPr>
                <w:rFonts w:ascii="Aptos Narrow" w:eastAsia="Times New Roman" w:hAnsi="Aptos Narrow" w:cs="Times New Roman"/>
                <w:b/>
                <w:bCs/>
                <w:color w:val="000000"/>
                <w:kern w:val="0"/>
                <w:sz w:val="24"/>
                <w:szCs w:val="24"/>
                <w:lang w:eastAsia="sv-SE"/>
                <w14:ligatures w14:val="none"/>
              </w:rPr>
            </w:pPr>
          </w:p>
        </w:tc>
      </w:tr>
      <w:tr w:rsidR="00C04840" w:rsidRPr="00723DA3" w14:paraId="79D3E3DE" w14:textId="77777777" w:rsidTr="00C04840">
        <w:trPr>
          <w:trHeight w:val="312"/>
        </w:trPr>
        <w:tc>
          <w:tcPr>
            <w:tcW w:w="816" w:type="dxa"/>
            <w:tcBorders>
              <w:top w:val="nil"/>
              <w:left w:val="nil"/>
              <w:bottom w:val="nil"/>
              <w:right w:val="nil"/>
            </w:tcBorders>
            <w:shd w:val="clear" w:color="auto" w:fill="auto"/>
            <w:noWrap/>
            <w:vAlign w:val="bottom"/>
          </w:tcPr>
          <w:p w14:paraId="572D2D7B"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885" w:type="dxa"/>
            <w:tcBorders>
              <w:top w:val="nil"/>
              <w:left w:val="nil"/>
              <w:bottom w:val="nil"/>
              <w:right w:val="nil"/>
            </w:tcBorders>
          </w:tcPr>
          <w:p w14:paraId="0D27636D" w14:textId="77777777" w:rsidR="00C04840" w:rsidRPr="00723DA3" w:rsidRDefault="00C04840" w:rsidP="00723DA3">
            <w:pPr>
              <w:spacing w:after="0" w:line="240" w:lineRule="auto"/>
              <w:rPr>
                <w:rFonts w:ascii="Aptos Narrow" w:eastAsia="Times New Roman" w:hAnsi="Aptos Narrow" w:cs="Times New Roman"/>
                <w:b/>
                <w:bCs/>
                <w:color w:val="000000"/>
                <w:kern w:val="0"/>
                <w:sz w:val="24"/>
                <w:szCs w:val="24"/>
                <w:lang w:eastAsia="sv-SE"/>
                <w14:ligatures w14:val="none"/>
              </w:rPr>
            </w:pPr>
          </w:p>
        </w:tc>
        <w:tc>
          <w:tcPr>
            <w:tcW w:w="7371" w:type="dxa"/>
            <w:gridSpan w:val="8"/>
            <w:tcBorders>
              <w:top w:val="nil"/>
              <w:left w:val="nil"/>
              <w:bottom w:val="nil"/>
              <w:right w:val="nil"/>
            </w:tcBorders>
            <w:shd w:val="clear" w:color="auto" w:fill="auto"/>
            <w:noWrap/>
            <w:vAlign w:val="bottom"/>
          </w:tcPr>
          <w:p w14:paraId="7B36A138" w14:textId="00F9E088" w:rsidR="00C04840" w:rsidRPr="00723DA3" w:rsidRDefault="00C04840" w:rsidP="00723DA3">
            <w:pPr>
              <w:spacing w:after="0" w:line="240" w:lineRule="auto"/>
              <w:rPr>
                <w:rFonts w:ascii="Aptos Narrow" w:eastAsia="Times New Roman" w:hAnsi="Aptos Narrow" w:cs="Times New Roman"/>
                <w:b/>
                <w:bCs/>
                <w:color w:val="000000"/>
                <w:kern w:val="0"/>
                <w:sz w:val="24"/>
                <w:szCs w:val="24"/>
                <w:lang w:eastAsia="sv-SE"/>
                <w14:ligatures w14:val="none"/>
              </w:rPr>
            </w:pPr>
          </w:p>
        </w:tc>
      </w:tr>
      <w:tr w:rsidR="00C04840" w:rsidRPr="00723DA3" w14:paraId="588D8888" w14:textId="77777777" w:rsidTr="00C04840">
        <w:trPr>
          <w:trHeight w:val="312"/>
        </w:trPr>
        <w:tc>
          <w:tcPr>
            <w:tcW w:w="816" w:type="dxa"/>
            <w:tcBorders>
              <w:top w:val="nil"/>
              <w:left w:val="nil"/>
              <w:bottom w:val="nil"/>
              <w:right w:val="nil"/>
            </w:tcBorders>
            <w:shd w:val="clear" w:color="auto" w:fill="auto"/>
            <w:noWrap/>
            <w:vAlign w:val="bottom"/>
          </w:tcPr>
          <w:p w14:paraId="50D9A5AC" w14:textId="77777777" w:rsidR="00C04840" w:rsidRPr="00723DA3" w:rsidRDefault="00C04840" w:rsidP="00723DA3">
            <w:pPr>
              <w:spacing w:after="0" w:line="240" w:lineRule="auto"/>
              <w:rPr>
                <w:rFonts w:ascii="Aptos Narrow" w:eastAsia="Times New Roman" w:hAnsi="Aptos Narrow" w:cs="Times New Roman"/>
                <w:b/>
                <w:bCs/>
                <w:color w:val="000000"/>
                <w:kern w:val="0"/>
                <w:sz w:val="24"/>
                <w:szCs w:val="24"/>
                <w:lang w:eastAsia="sv-SE"/>
                <w14:ligatures w14:val="none"/>
              </w:rPr>
            </w:pPr>
          </w:p>
        </w:tc>
        <w:tc>
          <w:tcPr>
            <w:tcW w:w="2217" w:type="dxa"/>
            <w:gridSpan w:val="2"/>
            <w:tcBorders>
              <w:top w:val="nil"/>
              <w:left w:val="nil"/>
              <w:bottom w:val="nil"/>
              <w:right w:val="nil"/>
            </w:tcBorders>
            <w:shd w:val="clear" w:color="auto" w:fill="auto"/>
            <w:noWrap/>
            <w:vAlign w:val="bottom"/>
          </w:tcPr>
          <w:p w14:paraId="48B59239"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885" w:type="dxa"/>
            <w:tcBorders>
              <w:top w:val="nil"/>
              <w:left w:val="nil"/>
              <w:bottom w:val="nil"/>
              <w:right w:val="nil"/>
            </w:tcBorders>
            <w:shd w:val="clear" w:color="auto" w:fill="auto"/>
            <w:noWrap/>
            <w:vAlign w:val="bottom"/>
          </w:tcPr>
          <w:p w14:paraId="78B76D45"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879" w:type="dxa"/>
            <w:tcBorders>
              <w:top w:val="nil"/>
              <w:left w:val="nil"/>
              <w:bottom w:val="nil"/>
              <w:right w:val="nil"/>
            </w:tcBorders>
            <w:shd w:val="clear" w:color="auto" w:fill="auto"/>
            <w:noWrap/>
            <w:vAlign w:val="bottom"/>
          </w:tcPr>
          <w:p w14:paraId="2FE7E4BB"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879" w:type="dxa"/>
            <w:tcBorders>
              <w:top w:val="nil"/>
              <w:left w:val="nil"/>
              <w:bottom w:val="nil"/>
              <w:right w:val="nil"/>
            </w:tcBorders>
            <w:shd w:val="clear" w:color="auto" w:fill="auto"/>
            <w:noWrap/>
            <w:vAlign w:val="bottom"/>
          </w:tcPr>
          <w:p w14:paraId="6E3EACBA"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879" w:type="dxa"/>
            <w:tcBorders>
              <w:top w:val="nil"/>
              <w:left w:val="nil"/>
              <w:bottom w:val="nil"/>
              <w:right w:val="nil"/>
            </w:tcBorders>
            <w:shd w:val="clear" w:color="auto" w:fill="auto"/>
            <w:noWrap/>
            <w:vAlign w:val="bottom"/>
          </w:tcPr>
          <w:p w14:paraId="757550C1"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749" w:type="dxa"/>
            <w:tcBorders>
              <w:top w:val="nil"/>
              <w:left w:val="nil"/>
              <w:bottom w:val="nil"/>
              <w:right w:val="nil"/>
            </w:tcBorders>
            <w:shd w:val="clear" w:color="auto" w:fill="auto"/>
            <w:noWrap/>
            <w:vAlign w:val="bottom"/>
          </w:tcPr>
          <w:p w14:paraId="30A7FF9D"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883" w:type="dxa"/>
            <w:tcBorders>
              <w:top w:val="nil"/>
              <w:left w:val="nil"/>
              <w:bottom w:val="nil"/>
              <w:right w:val="nil"/>
            </w:tcBorders>
          </w:tcPr>
          <w:p w14:paraId="11A4B284"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885" w:type="dxa"/>
            <w:tcBorders>
              <w:top w:val="nil"/>
              <w:left w:val="nil"/>
              <w:bottom w:val="nil"/>
              <w:right w:val="nil"/>
            </w:tcBorders>
            <w:shd w:val="clear" w:color="auto" w:fill="auto"/>
            <w:noWrap/>
            <w:vAlign w:val="bottom"/>
            <w:hideMark/>
          </w:tcPr>
          <w:p w14:paraId="3805FB7C" w14:textId="5ACD50E1"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r>
      <w:tr w:rsidR="00C04840" w:rsidRPr="00723DA3" w14:paraId="4E6E5F3F" w14:textId="77777777" w:rsidTr="00C04840">
        <w:trPr>
          <w:trHeight w:val="312"/>
        </w:trPr>
        <w:tc>
          <w:tcPr>
            <w:tcW w:w="816" w:type="dxa"/>
            <w:tcBorders>
              <w:top w:val="nil"/>
              <w:left w:val="nil"/>
              <w:bottom w:val="nil"/>
              <w:right w:val="nil"/>
            </w:tcBorders>
            <w:shd w:val="clear" w:color="auto" w:fill="auto"/>
            <w:noWrap/>
            <w:vAlign w:val="bottom"/>
          </w:tcPr>
          <w:p w14:paraId="48BBA3FF" w14:textId="5F3D6B60" w:rsidR="00C04840" w:rsidRPr="00723DA3" w:rsidRDefault="00C04840" w:rsidP="00723DA3">
            <w:pPr>
              <w:spacing w:after="0" w:line="240" w:lineRule="auto"/>
              <w:jc w:val="right"/>
              <w:rPr>
                <w:rFonts w:ascii="Aptos Narrow" w:eastAsia="Times New Roman" w:hAnsi="Aptos Narrow" w:cs="Times New Roman"/>
                <w:b/>
                <w:bCs/>
                <w:color w:val="000000"/>
                <w:kern w:val="0"/>
                <w:lang w:eastAsia="sv-SE"/>
                <w14:ligatures w14:val="none"/>
              </w:rPr>
            </w:pPr>
          </w:p>
        </w:tc>
        <w:tc>
          <w:tcPr>
            <w:tcW w:w="885" w:type="dxa"/>
            <w:tcBorders>
              <w:top w:val="nil"/>
              <w:left w:val="nil"/>
              <w:bottom w:val="nil"/>
              <w:right w:val="nil"/>
            </w:tcBorders>
          </w:tcPr>
          <w:p w14:paraId="7B3FC5C9" w14:textId="77777777" w:rsidR="00C04840" w:rsidRPr="00723DA3" w:rsidRDefault="00C04840" w:rsidP="00723DA3">
            <w:pPr>
              <w:spacing w:after="0" w:line="240" w:lineRule="auto"/>
              <w:rPr>
                <w:rFonts w:ascii="Aptos Narrow" w:eastAsia="Times New Roman" w:hAnsi="Aptos Narrow" w:cs="Times New Roman"/>
                <w:b/>
                <w:bCs/>
                <w:color w:val="000000"/>
                <w:kern w:val="0"/>
                <w:sz w:val="24"/>
                <w:szCs w:val="24"/>
                <w:lang w:eastAsia="sv-SE"/>
                <w14:ligatures w14:val="none"/>
              </w:rPr>
            </w:pPr>
          </w:p>
        </w:tc>
        <w:tc>
          <w:tcPr>
            <w:tcW w:w="7371" w:type="dxa"/>
            <w:gridSpan w:val="8"/>
            <w:tcBorders>
              <w:top w:val="nil"/>
              <w:left w:val="nil"/>
              <w:bottom w:val="nil"/>
              <w:right w:val="nil"/>
            </w:tcBorders>
            <w:shd w:val="clear" w:color="auto" w:fill="auto"/>
            <w:noWrap/>
            <w:vAlign w:val="bottom"/>
          </w:tcPr>
          <w:p w14:paraId="618F3843" w14:textId="52FAD164" w:rsidR="00C04840" w:rsidRPr="00723DA3" w:rsidRDefault="00C04840" w:rsidP="00723DA3">
            <w:pPr>
              <w:spacing w:after="0" w:line="240" w:lineRule="auto"/>
              <w:rPr>
                <w:rFonts w:ascii="Aptos Narrow" w:eastAsia="Times New Roman" w:hAnsi="Aptos Narrow" w:cs="Times New Roman"/>
                <w:b/>
                <w:bCs/>
                <w:color w:val="000000"/>
                <w:kern w:val="0"/>
                <w:sz w:val="24"/>
                <w:szCs w:val="24"/>
                <w:lang w:eastAsia="sv-SE"/>
                <w14:ligatures w14:val="none"/>
              </w:rPr>
            </w:pPr>
          </w:p>
        </w:tc>
      </w:tr>
      <w:tr w:rsidR="00C04840" w:rsidRPr="00723DA3" w14:paraId="0D568AD1" w14:textId="77777777" w:rsidTr="00C04840">
        <w:trPr>
          <w:trHeight w:val="312"/>
        </w:trPr>
        <w:tc>
          <w:tcPr>
            <w:tcW w:w="816" w:type="dxa"/>
            <w:tcBorders>
              <w:top w:val="nil"/>
              <w:left w:val="nil"/>
              <w:bottom w:val="nil"/>
              <w:right w:val="nil"/>
            </w:tcBorders>
            <w:shd w:val="clear" w:color="auto" w:fill="auto"/>
            <w:noWrap/>
            <w:vAlign w:val="bottom"/>
          </w:tcPr>
          <w:p w14:paraId="7B48C5DB" w14:textId="77777777" w:rsidR="00C04840" w:rsidRPr="00723DA3" w:rsidRDefault="00C04840" w:rsidP="00723DA3">
            <w:pPr>
              <w:spacing w:after="0" w:line="240" w:lineRule="auto"/>
              <w:rPr>
                <w:rFonts w:ascii="Aptos Narrow" w:eastAsia="Times New Roman" w:hAnsi="Aptos Narrow" w:cs="Times New Roman"/>
                <w:b/>
                <w:bCs/>
                <w:color w:val="000000"/>
                <w:kern w:val="0"/>
                <w:sz w:val="24"/>
                <w:szCs w:val="24"/>
                <w:lang w:eastAsia="sv-SE"/>
                <w14:ligatures w14:val="none"/>
              </w:rPr>
            </w:pPr>
          </w:p>
        </w:tc>
        <w:tc>
          <w:tcPr>
            <w:tcW w:w="2217" w:type="dxa"/>
            <w:gridSpan w:val="2"/>
            <w:tcBorders>
              <w:top w:val="nil"/>
              <w:left w:val="nil"/>
              <w:bottom w:val="nil"/>
              <w:right w:val="nil"/>
            </w:tcBorders>
            <w:shd w:val="clear" w:color="auto" w:fill="auto"/>
            <w:noWrap/>
            <w:vAlign w:val="bottom"/>
          </w:tcPr>
          <w:p w14:paraId="31DB57D3" w14:textId="7846126F" w:rsidR="00C04840" w:rsidRPr="00723DA3" w:rsidRDefault="00C04840" w:rsidP="00723DA3">
            <w:pPr>
              <w:spacing w:after="0" w:line="240" w:lineRule="auto"/>
              <w:jc w:val="right"/>
              <w:rPr>
                <w:rFonts w:ascii="Aptos Narrow" w:eastAsia="Times New Roman" w:hAnsi="Aptos Narrow" w:cs="Times New Roman"/>
                <w:b/>
                <w:bCs/>
                <w:color w:val="000000"/>
                <w:kern w:val="0"/>
                <w:sz w:val="24"/>
                <w:szCs w:val="24"/>
                <w:lang w:eastAsia="sv-SE"/>
                <w14:ligatures w14:val="none"/>
              </w:rPr>
            </w:pPr>
          </w:p>
        </w:tc>
        <w:tc>
          <w:tcPr>
            <w:tcW w:w="885" w:type="dxa"/>
            <w:tcBorders>
              <w:top w:val="nil"/>
              <w:left w:val="nil"/>
              <w:bottom w:val="nil"/>
              <w:right w:val="nil"/>
            </w:tcBorders>
          </w:tcPr>
          <w:p w14:paraId="400CCD9C" w14:textId="77777777" w:rsidR="00C04840" w:rsidRPr="00723DA3" w:rsidRDefault="00C04840" w:rsidP="00723DA3">
            <w:pPr>
              <w:spacing w:after="0" w:line="240" w:lineRule="auto"/>
              <w:rPr>
                <w:rFonts w:ascii="Aptos Narrow" w:eastAsia="Times New Roman" w:hAnsi="Aptos Narrow" w:cs="Times New Roman"/>
                <w:b/>
                <w:bCs/>
                <w:color w:val="000000"/>
                <w:kern w:val="0"/>
                <w:lang w:eastAsia="sv-SE"/>
                <w14:ligatures w14:val="none"/>
              </w:rPr>
            </w:pPr>
          </w:p>
        </w:tc>
        <w:tc>
          <w:tcPr>
            <w:tcW w:w="5154" w:type="dxa"/>
            <w:gridSpan w:val="6"/>
            <w:tcBorders>
              <w:top w:val="nil"/>
              <w:left w:val="nil"/>
              <w:bottom w:val="nil"/>
              <w:right w:val="nil"/>
            </w:tcBorders>
            <w:shd w:val="clear" w:color="auto" w:fill="auto"/>
            <w:noWrap/>
            <w:vAlign w:val="bottom"/>
          </w:tcPr>
          <w:p w14:paraId="46C4F778" w14:textId="62C87A68" w:rsidR="00C04840" w:rsidRPr="00723DA3" w:rsidRDefault="00C04840" w:rsidP="00723DA3">
            <w:pPr>
              <w:spacing w:after="0" w:line="240" w:lineRule="auto"/>
              <w:rPr>
                <w:rFonts w:ascii="Aptos Narrow" w:eastAsia="Times New Roman" w:hAnsi="Aptos Narrow" w:cs="Times New Roman"/>
                <w:b/>
                <w:bCs/>
                <w:color w:val="000000"/>
                <w:kern w:val="0"/>
                <w:lang w:eastAsia="sv-SE"/>
                <w14:ligatures w14:val="none"/>
              </w:rPr>
            </w:pPr>
          </w:p>
        </w:tc>
      </w:tr>
      <w:tr w:rsidR="00C04840" w:rsidRPr="00723DA3" w14:paraId="3D381E81" w14:textId="77777777" w:rsidTr="00C04840">
        <w:trPr>
          <w:trHeight w:val="288"/>
        </w:trPr>
        <w:tc>
          <w:tcPr>
            <w:tcW w:w="816" w:type="dxa"/>
            <w:tcBorders>
              <w:top w:val="nil"/>
              <w:left w:val="nil"/>
              <w:bottom w:val="nil"/>
              <w:right w:val="nil"/>
            </w:tcBorders>
            <w:shd w:val="clear" w:color="auto" w:fill="auto"/>
            <w:noWrap/>
            <w:vAlign w:val="bottom"/>
          </w:tcPr>
          <w:p w14:paraId="4C182DB2" w14:textId="77777777" w:rsidR="00C04840" w:rsidRPr="00723DA3" w:rsidRDefault="00C04840" w:rsidP="00723DA3">
            <w:pPr>
              <w:spacing w:after="0" w:line="240" w:lineRule="auto"/>
              <w:rPr>
                <w:rFonts w:ascii="Aptos Narrow" w:eastAsia="Times New Roman" w:hAnsi="Aptos Narrow" w:cs="Times New Roman"/>
                <w:b/>
                <w:bCs/>
                <w:color w:val="000000"/>
                <w:kern w:val="0"/>
                <w:lang w:eastAsia="sv-SE"/>
                <w14:ligatures w14:val="none"/>
              </w:rPr>
            </w:pPr>
          </w:p>
        </w:tc>
        <w:tc>
          <w:tcPr>
            <w:tcW w:w="2217" w:type="dxa"/>
            <w:gridSpan w:val="2"/>
            <w:tcBorders>
              <w:top w:val="nil"/>
              <w:left w:val="nil"/>
              <w:bottom w:val="nil"/>
              <w:right w:val="nil"/>
            </w:tcBorders>
            <w:shd w:val="clear" w:color="auto" w:fill="auto"/>
            <w:noWrap/>
            <w:vAlign w:val="bottom"/>
          </w:tcPr>
          <w:p w14:paraId="569DE13A"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3522" w:type="dxa"/>
            <w:gridSpan w:val="4"/>
            <w:tcBorders>
              <w:top w:val="nil"/>
              <w:left w:val="nil"/>
              <w:bottom w:val="nil"/>
              <w:right w:val="nil"/>
            </w:tcBorders>
            <w:shd w:val="clear" w:color="auto" w:fill="auto"/>
            <w:noWrap/>
            <w:vAlign w:val="bottom"/>
          </w:tcPr>
          <w:p w14:paraId="01D64691" w14:textId="333E34EB" w:rsidR="00C04840" w:rsidRPr="00723DA3" w:rsidRDefault="00C04840" w:rsidP="00723DA3">
            <w:pPr>
              <w:spacing w:after="0" w:line="240" w:lineRule="auto"/>
              <w:rPr>
                <w:rFonts w:ascii="Aptos Narrow" w:eastAsia="Times New Roman" w:hAnsi="Aptos Narrow" w:cs="Times New Roman"/>
                <w:b/>
                <w:bCs/>
                <w:color w:val="000000"/>
                <w:kern w:val="0"/>
                <w:lang w:eastAsia="sv-SE"/>
                <w14:ligatures w14:val="none"/>
              </w:rPr>
            </w:pPr>
          </w:p>
        </w:tc>
        <w:tc>
          <w:tcPr>
            <w:tcW w:w="749" w:type="dxa"/>
            <w:tcBorders>
              <w:top w:val="nil"/>
              <w:left w:val="nil"/>
              <w:bottom w:val="nil"/>
              <w:right w:val="nil"/>
            </w:tcBorders>
            <w:shd w:val="clear" w:color="auto" w:fill="auto"/>
            <w:noWrap/>
            <w:vAlign w:val="bottom"/>
          </w:tcPr>
          <w:p w14:paraId="145DC9A6" w14:textId="77777777" w:rsidR="00C04840" w:rsidRPr="00723DA3" w:rsidRDefault="00C04840" w:rsidP="00723DA3">
            <w:pPr>
              <w:spacing w:after="0" w:line="240" w:lineRule="auto"/>
              <w:rPr>
                <w:rFonts w:ascii="Aptos Narrow" w:eastAsia="Times New Roman" w:hAnsi="Aptos Narrow" w:cs="Times New Roman"/>
                <w:b/>
                <w:bCs/>
                <w:color w:val="000000"/>
                <w:kern w:val="0"/>
                <w:lang w:eastAsia="sv-SE"/>
                <w14:ligatures w14:val="none"/>
              </w:rPr>
            </w:pPr>
          </w:p>
        </w:tc>
        <w:tc>
          <w:tcPr>
            <w:tcW w:w="883" w:type="dxa"/>
            <w:tcBorders>
              <w:top w:val="nil"/>
              <w:left w:val="nil"/>
              <w:bottom w:val="nil"/>
              <w:right w:val="nil"/>
            </w:tcBorders>
          </w:tcPr>
          <w:p w14:paraId="1C8BF58C"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885" w:type="dxa"/>
            <w:tcBorders>
              <w:top w:val="nil"/>
              <w:left w:val="nil"/>
              <w:bottom w:val="nil"/>
              <w:right w:val="nil"/>
            </w:tcBorders>
            <w:shd w:val="clear" w:color="auto" w:fill="auto"/>
            <w:noWrap/>
            <w:vAlign w:val="bottom"/>
            <w:hideMark/>
          </w:tcPr>
          <w:p w14:paraId="6D0D95C9" w14:textId="27705C26"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r>
      <w:tr w:rsidR="00C04840" w:rsidRPr="00723DA3" w14:paraId="15496864" w14:textId="77777777" w:rsidTr="00C04840">
        <w:trPr>
          <w:trHeight w:val="288"/>
        </w:trPr>
        <w:tc>
          <w:tcPr>
            <w:tcW w:w="816" w:type="dxa"/>
            <w:tcBorders>
              <w:top w:val="nil"/>
              <w:left w:val="nil"/>
              <w:bottom w:val="nil"/>
              <w:right w:val="nil"/>
            </w:tcBorders>
            <w:shd w:val="clear" w:color="auto" w:fill="auto"/>
            <w:noWrap/>
            <w:vAlign w:val="bottom"/>
          </w:tcPr>
          <w:p w14:paraId="2CF716A7"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2217" w:type="dxa"/>
            <w:gridSpan w:val="2"/>
            <w:tcBorders>
              <w:top w:val="nil"/>
              <w:left w:val="nil"/>
              <w:bottom w:val="nil"/>
              <w:right w:val="nil"/>
            </w:tcBorders>
            <w:shd w:val="clear" w:color="auto" w:fill="auto"/>
            <w:noWrap/>
            <w:vAlign w:val="bottom"/>
          </w:tcPr>
          <w:p w14:paraId="1E2CCBB4"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885" w:type="dxa"/>
            <w:tcBorders>
              <w:top w:val="nil"/>
              <w:left w:val="nil"/>
              <w:bottom w:val="nil"/>
              <w:right w:val="nil"/>
            </w:tcBorders>
          </w:tcPr>
          <w:p w14:paraId="44C55113" w14:textId="77777777" w:rsidR="00C04840" w:rsidRPr="00723DA3" w:rsidRDefault="00C04840" w:rsidP="00723DA3">
            <w:pPr>
              <w:spacing w:after="0" w:line="240" w:lineRule="auto"/>
              <w:rPr>
                <w:rFonts w:ascii="Aptos Narrow" w:eastAsia="Times New Roman" w:hAnsi="Aptos Narrow" w:cs="Times New Roman"/>
                <w:b/>
                <w:bCs/>
                <w:color w:val="000000"/>
                <w:kern w:val="0"/>
                <w:lang w:eastAsia="sv-SE"/>
                <w14:ligatures w14:val="none"/>
              </w:rPr>
            </w:pPr>
          </w:p>
        </w:tc>
        <w:tc>
          <w:tcPr>
            <w:tcW w:w="5154" w:type="dxa"/>
            <w:gridSpan w:val="6"/>
            <w:tcBorders>
              <w:top w:val="nil"/>
              <w:left w:val="nil"/>
              <w:bottom w:val="nil"/>
              <w:right w:val="nil"/>
            </w:tcBorders>
            <w:shd w:val="clear" w:color="auto" w:fill="auto"/>
            <w:noWrap/>
            <w:vAlign w:val="bottom"/>
          </w:tcPr>
          <w:p w14:paraId="378F735C" w14:textId="3B083425" w:rsidR="00C04840" w:rsidRPr="00723DA3" w:rsidRDefault="00C04840" w:rsidP="00723DA3">
            <w:pPr>
              <w:spacing w:after="0" w:line="240" w:lineRule="auto"/>
              <w:rPr>
                <w:rFonts w:ascii="Aptos Narrow" w:eastAsia="Times New Roman" w:hAnsi="Aptos Narrow" w:cs="Times New Roman"/>
                <w:b/>
                <w:bCs/>
                <w:color w:val="000000"/>
                <w:kern w:val="0"/>
                <w:lang w:eastAsia="sv-SE"/>
                <w14:ligatures w14:val="none"/>
              </w:rPr>
            </w:pPr>
          </w:p>
        </w:tc>
      </w:tr>
      <w:tr w:rsidR="00C04840" w:rsidRPr="00723DA3" w14:paraId="26EA0060" w14:textId="77777777" w:rsidTr="00C04840">
        <w:trPr>
          <w:trHeight w:val="288"/>
        </w:trPr>
        <w:tc>
          <w:tcPr>
            <w:tcW w:w="816" w:type="dxa"/>
            <w:tcBorders>
              <w:top w:val="nil"/>
              <w:left w:val="nil"/>
              <w:bottom w:val="nil"/>
              <w:right w:val="nil"/>
            </w:tcBorders>
            <w:shd w:val="clear" w:color="auto" w:fill="auto"/>
            <w:noWrap/>
            <w:vAlign w:val="bottom"/>
          </w:tcPr>
          <w:p w14:paraId="3C36813F" w14:textId="77777777" w:rsidR="00C04840" w:rsidRPr="00723DA3" w:rsidRDefault="00C04840" w:rsidP="00723DA3">
            <w:pPr>
              <w:spacing w:after="0" w:line="240" w:lineRule="auto"/>
              <w:rPr>
                <w:rFonts w:ascii="Aptos Narrow" w:eastAsia="Times New Roman" w:hAnsi="Aptos Narrow" w:cs="Times New Roman"/>
                <w:b/>
                <w:bCs/>
                <w:color w:val="000000"/>
                <w:kern w:val="0"/>
                <w:lang w:eastAsia="sv-SE"/>
                <w14:ligatures w14:val="none"/>
              </w:rPr>
            </w:pPr>
          </w:p>
        </w:tc>
        <w:tc>
          <w:tcPr>
            <w:tcW w:w="2217" w:type="dxa"/>
            <w:gridSpan w:val="2"/>
            <w:tcBorders>
              <w:top w:val="nil"/>
              <w:left w:val="nil"/>
              <w:bottom w:val="nil"/>
              <w:right w:val="nil"/>
            </w:tcBorders>
            <w:shd w:val="clear" w:color="auto" w:fill="auto"/>
            <w:noWrap/>
            <w:vAlign w:val="bottom"/>
          </w:tcPr>
          <w:p w14:paraId="12091B37" w14:textId="77777777" w:rsidR="00C04840" w:rsidRPr="00723DA3" w:rsidRDefault="00C04840" w:rsidP="00723DA3">
            <w:pPr>
              <w:spacing w:after="0" w:line="240" w:lineRule="auto"/>
              <w:rPr>
                <w:rFonts w:ascii="Times New Roman" w:eastAsia="Times New Roman" w:hAnsi="Times New Roman" w:cs="Times New Roman"/>
                <w:kern w:val="0"/>
                <w:sz w:val="20"/>
                <w:szCs w:val="20"/>
                <w:lang w:eastAsia="sv-SE"/>
                <w14:ligatures w14:val="none"/>
              </w:rPr>
            </w:pPr>
          </w:p>
        </w:tc>
        <w:tc>
          <w:tcPr>
            <w:tcW w:w="4271" w:type="dxa"/>
            <w:gridSpan w:val="5"/>
            <w:tcBorders>
              <w:top w:val="nil"/>
              <w:left w:val="nil"/>
              <w:bottom w:val="nil"/>
              <w:right w:val="nil"/>
            </w:tcBorders>
            <w:shd w:val="clear" w:color="auto" w:fill="auto"/>
            <w:noWrap/>
            <w:vAlign w:val="bottom"/>
          </w:tcPr>
          <w:p w14:paraId="0265D1D8" w14:textId="130F617F" w:rsidR="00C04840" w:rsidRPr="00723DA3" w:rsidRDefault="00C04840" w:rsidP="00723DA3">
            <w:pPr>
              <w:spacing w:after="0" w:line="240" w:lineRule="auto"/>
              <w:rPr>
                <w:rFonts w:ascii="Aptos Narrow" w:eastAsia="Times New Roman" w:hAnsi="Aptos Narrow" w:cs="Times New Roman"/>
                <w:b/>
                <w:bCs/>
                <w:color w:val="000000"/>
                <w:kern w:val="0"/>
                <w:lang w:eastAsia="sv-SE"/>
                <w14:ligatures w14:val="none"/>
              </w:rPr>
            </w:pPr>
          </w:p>
        </w:tc>
        <w:tc>
          <w:tcPr>
            <w:tcW w:w="883" w:type="dxa"/>
            <w:tcBorders>
              <w:top w:val="nil"/>
              <w:left w:val="nil"/>
              <w:bottom w:val="nil"/>
              <w:right w:val="nil"/>
            </w:tcBorders>
          </w:tcPr>
          <w:p w14:paraId="58BCC71A" w14:textId="77777777" w:rsidR="00C04840" w:rsidRPr="00723DA3" w:rsidRDefault="00C04840" w:rsidP="00723DA3">
            <w:pPr>
              <w:spacing w:after="0" w:line="240" w:lineRule="auto"/>
              <w:rPr>
                <w:rFonts w:ascii="Aptos Narrow" w:eastAsia="Times New Roman" w:hAnsi="Aptos Narrow" w:cs="Times New Roman"/>
                <w:b/>
                <w:bCs/>
                <w:color w:val="000000"/>
                <w:kern w:val="0"/>
                <w:lang w:eastAsia="sv-SE"/>
                <w14:ligatures w14:val="none"/>
              </w:rPr>
            </w:pPr>
          </w:p>
        </w:tc>
        <w:tc>
          <w:tcPr>
            <w:tcW w:w="885" w:type="dxa"/>
            <w:tcBorders>
              <w:top w:val="nil"/>
              <w:left w:val="nil"/>
              <w:bottom w:val="nil"/>
              <w:right w:val="nil"/>
            </w:tcBorders>
            <w:shd w:val="clear" w:color="auto" w:fill="auto"/>
            <w:noWrap/>
            <w:vAlign w:val="bottom"/>
            <w:hideMark/>
          </w:tcPr>
          <w:p w14:paraId="172FFC2D" w14:textId="2B117B87" w:rsidR="00C04840" w:rsidRPr="00723DA3" w:rsidRDefault="00C04840" w:rsidP="00723DA3">
            <w:pPr>
              <w:spacing w:after="0" w:line="240" w:lineRule="auto"/>
              <w:rPr>
                <w:rFonts w:ascii="Aptos Narrow" w:eastAsia="Times New Roman" w:hAnsi="Aptos Narrow" w:cs="Times New Roman"/>
                <w:b/>
                <w:bCs/>
                <w:color w:val="000000"/>
                <w:kern w:val="0"/>
                <w:lang w:eastAsia="sv-SE"/>
                <w14:ligatures w14:val="none"/>
              </w:rPr>
            </w:pPr>
          </w:p>
        </w:tc>
      </w:tr>
    </w:tbl>
    <w:p w14:paraId="1795CBE8" w14:textId="7FAB89F2" w:rsidR="00041451" w:rsidRPr="00041451" w:rsidRDefault="00041451" w:rsidP="00041451">
      <w:pPr>
        <w:pStyle w:val="Liststycke"/>
        <w:numPr>
          <w:ilvl w:val="0"/>
          <w:numId w:val="3"/>
        </w:numPr>
        <w:rPr>
          <w:sz w:val="24"/>
          <w:szCs w:val="24"/>
        </w:rPr>
      </w:pPr>
    </w:p>
    <w:sectPr w:rsidR="00041451" w:rsidRPr="000414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75532"/>
    <w:multiLevelType w:val="hybridMultilevel"/>
    <w:tmpl w:val="A61ABF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D8330A2"/>
    <w:multiLevelType w:val="hybridMultilevel"/>
    <w:tmpl w:val="6CE89F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4787134"/>
    <w:multiLevelType w:val="hybridMultilevel"/>
    <w:tmpl w:val="8160C5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08165356">
    <w:abstractNumId w:val="2"/>
  </w:num>
  <w:num w:numId="2" w16cid:durableId="1064722693">
    <w:abstractNumId w:val="0"/>
  </w:num>
  <w:num w:numId="3" w16cid:durableId="503207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A6"/>
    <w:rsid w:val="00041451"/>
    <w:rsid w:val="000571B2"/>
    <w:rsid w:val="00063308"/>
    <w:rsid w:val="001D1E50"/>
    <w:rsid w:val="001E5837"/>
    <w:rsid w:val="00256388"/>
    <w:rsid w:val="00276678"/>
    <w:rsid w:val="002C1342"/>
    <w:rsid w:val="002D4749"/>
    <w:rsid w:val="00333054"/>
    <w:rsid w:val="00372BC8"/>
    <w:rsid w:val="003A3C9F"/>
    <w:rsid w:val="003E25C6"/>
    <w:rsid w:val="003E5B84"/>
    <w:rsid w:val="004475F3"/>
    <w:rsid w:val="004E0750"/>
    <w:rsid w:val="005072BD"/>
    <w:rsid w:val="00586A1F"/>
    <w:rsid w:val="005C0F60"/>
    <w:rsid w:val="005D1881"/>
    <w:rsid w:val="0062667A"/>
    <w:rsid w:val="00714DA6"/>
    <w:rsid w:val="00723DA3"/>
    <w:rsid w:val="00734DBA"/>
    <w:rsid w:val="007602B5"/>
    <w:rsid w:val="00781A81"/>
    <w:rsid w:val="007A51ED"/>
    <w:rsid w:val="00814222"/>
    <w:rsid w:val="008243E4"/>
    <w:rsid w:val="00834283"/>
    <w:rsid w:val="008670FF"/>
    <w:rsid w:val="008D7BE0"/>
    <w:rsid w:val="008E18E9"/>
    <w:rsid w:val="0090514C"/>
    <w:rsid w:val="00A1737A"/>
    <w:rsid w:val="00B80E48"/>
    <w:rsid w:val="00B870C1"/>
    <w:rsid w:val="00B9399C"/>
    <w:rsid w:val="00C04840"/>
    <w:rsid w:val="00C3444E"/>
    <w:rsid w:val="00C37C35"/>
    <w:rsid w:val="00C52EC7"/>
    <w:rsid w:val="00CC250F"/>
    <w:rsid w:val="00CD3AAD"/>
    <w:rsid w:val="00CF25A6"/>
    <w:rsid w:val="00D719D2"/>
    <w:rsid w:val="00DB37B8"/>
    <w:rsid w:val="00EC195E"/>
    <w:rsid w:val="00ED3F96"/>
    <w:rsid w:val="00F122F1"/>
    <w:rsid w:val="00F578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7188"/>
  <w15:chartTrackingRefBased/>
  <w15:docId w15:val="{2A0EC84E-3A5D-4A14-A309-407C7D55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F25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F25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F25A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F25A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F25A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F25A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F25A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F25A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F25A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F25A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F25A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F25A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F25A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F25A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F25A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F25A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F25A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F25A6"/>
    <w:rPr>
      <w:rFonts w:eastAsiaTheme="majorEastAsia" w:cstheme="majorBidi"/>
      <w:color w:val="272727" w:themeColor="text1" w:themeTint="D8"/>
    </w:rPr>
  </w:style>
  <w:style w:type="paragraph" w:styleId="Rubrik">
    <w:name w:val="Title"/>
    <w:basedOn w:val="Normal"/>
    <w:next w:val="Normal"/>
    <w:link w:val="RubrikChar"/>
    <w:uiPriority w:val="10"/>
    <w:qFormat/>
    <w:rsid w:val="00CF25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F25A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F25A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F25A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F25A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F25A6"/>
    <w:rPr>
      <w:i/>
      <w:iCs/>
      <w:color w:val="404040" w:themeColor="text1" w:themeTint="BF"/>
    </w:rPr>
  </w:style>
  <w:style w:type="paragraph" w:styleId="Liststycke">
    <w:name w:val="List Paragraph"/>
    <w:basedOn w:val="Normal"/>
    <w:uiPriority w:val="34"/>
    <w:qFormat/>
    <w:rsid w:val="00CF25A6"/>
    <w:pPr>
      <w:ind w:left="720"/>
      <w:contextualSpacing/>
    </w:pPr>
  </w:style>
  <w:style w:type="character" w:styleId="Starkbetoning">
    <w:name w:val="Intense Emphasis"/>
    <w:basedOn w:val="Standardstycketeckensnitt"/>
    <w:uiPriority w:val="21"/>
    <w:qFormat/>
    <w:rsid w:val="00CF25A6"/>
    <w:rPr>
      <w:i/>
      <w:iCs/>
      <w:color w:val="0F4761" w:themeColor="accent1" w:themeShade="BF"/>
    </w:rPr>
  </w:style>
  <w:style w:type="paragraph" w:styleId="Starktcitat">
    <w:name w:val="Intense Quote"/>
    <w:basedOn w:val="Normal"/>
    <w:next w:val="Normal"/>
    <w:link w:val="StarktcitatChar"/>
    <w:uiPriority w:val="30"/>
    <w:qFormat/>
    <w:rsid w:val="00CF25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F25A6"/>
    <w:rPr>
      <w:i/>
      <w:iCs/>
      <w:color w:val="0F4761" w:themeColor="accent1" w:themeShade="BF"/>
    </w:rPr>
  </w:style>
  <w:style w:type="character" w:styleId="Starkreferens">
    <w:name w:val="Intense Reference"/>
    <w:basedOn w:val="Standardstycketeckensnitt"/>
    <w:uiPriority w:val="32"/>
    <w:qFormat/>
    <w:rsid w:val="00CF25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16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684</TotalTime>
  <Pages>1</Pages>
  <Words>532</Words>
  <Characters>2822</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Andreassen</dc:creator>
  <cp:keywords/>
  <dc:description/>
  <cp:lastModifiedBy>Björn Andreassen</cp:lastModifiedBy>
  <cp:revision>36</cp:revision>
  <dcterms:created xsi:type="dcterms:W3CDTF">2024-05-20T08:06:00Z</dcterms:created>
  <dcterms:modified xsi:type="dcterms:W3CDTF">2024-06-10T14:11:00Z</dcterms:modified>
</cp:coreProperties>
</file>